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-142" w:tblpY="1126"/>
        <w:tblW w:w="14883" w:type="dxa"/>
        <w:tblLook w:val="04A0" w:firstRow="1" w:lastRow="0" w:firstColumn="1" w:lastColumn="0" w:noHBand="0" w:noVBand="1"/>
      </w:tblPr>
      <w:tblGrid>
        <w:gridCol w:w="4973"/>
        <w:gridCol w:w="556"/>
        <w:gridCol w:w="4677"/>
        <w:gridCol w:w="4677"/>
      </w:tblGrid>
      <w:tr w:rsidR="00DF076A" w:rsidRPr="00501C4E" w14:paraId="7129B08A" w14:textId="77777777" w:rsidTr="00DF076A">
        <w:trPr>
          <w:trHeight w:val="3397"/>
        </w:trPr>
        <w:tc>
          <w:tcPr>
            <w:tcW w:w="4973" w:type="dxa"/>
            <w:shd w:val="clear" w:color="auto" w:fill="auto"/>
          </w:tcPr>
          <w:p w14:paraId="21C3B6CD" w14:textId="77777777" w:rsidR="00DF076A" w:rsidRPr="00501C4E" w:rsidRDefault="00DF076A" w:rsidP="00DF076A">
            <w:pPr>
              <w:spacing w:before="120" w:line="240" w:lineRule="exact"/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501C4E">
              <w:rPr>
                <w:rFonts w:ascii="Liberation Serif" w:hAnsi="Liberation Serif"/>
                <w:bCs/>
                <w:sz w:val="20"/>
                <w:szCs w:val="24"/>
                <w:lang w:eastAsia="ar-SA"/>
              </w:rPr>
              <w:t>ПРАВИТЕЛЬСТВО</w:t>
            </w:r>
          </w:p>
          <w:p w14:paraId="6C48A1D9" w14:textId="77777777" w:rsidR="00DF076A" w:rsidRPr="00501C4E" w:rsidRDefault="00DF076A" w:rsidP="00DF076A">
            <w:pPr>
              <w:spacing w:line="240" w:lineRule="exact"/>
              <w:jc w:val="center"/>
              <w:rPr>
                <w:rFonts w:ascii="Liberation Serif" w:hAnsi="Liberation Serif"/>
                <w:bCs/>
                <w:sz w:val="20"/>
                <w:szCs w:val="24"/>
                <w:lang w:eastAsia="ar-SA"/>
              </w:rPr>
            </w:pPr>
            <w:r w:rsidRPr="00501C4E">
              <w:rPr>
                <w:rFonts w:ascii="Liberation Serif" w:hAnsi="Liberation Serif"/>
                <w:bCs/>
                <w:sz w:val="20"/>
                <w:szCs w:val="24"/>
                <w:lang w:eastAsia="ar-SA"/>
              </w:rPr>
              <w:t>СВЕРДЛОВСКОЙ ОБЛАСТИ</w:t>
            </w:r>
          </w:p>
          <w:p w14:paraId="3975F7B2" w14:textId="77777777" w:rsidR="00DF076A" w:rsidRPr="00501C4E" w:rsidRDefault="00DF076A" w:rsidP="00DF076A">
            <w:pPr>
              <w:jc w:val="center"/>
              <w:rPr>
                <w:rFonts w:ascii="Liberation Serif" w:hAnsi="Liberation Serif"/>
                <w:bCs/>
                <w:sz w:val="10"/>
                <w:szCs w:val="10"/>
                <w:lang w:eastAsia="ar-SA"/>
              </w:rPr>
            </w:pPr>
          </w:p>
          <w:p w14:paraId="7DAC36DC" w14:textId="77777777" w:rsidR="00DF076A" w:rsidRPr="00501C4E" w:rsidRDefault="00DF076A" w:rsidP="00DF076A">
            <w:pPr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eastAsia="ar-SA"/>
              </w:rPr>
            </w:pPr>
            <w:r w:rsidRPr="00501C4E">
              <w:rPr>
                <w:rFonts w:ascii="Liberation Serif" w:hAnsi="Liberation Serif"/>
                <w:b/>
                <w:bCs/>
                <w:sz w:val="22"/>
                <w:szCs w:val="22"/>
                <w:lang w:eastAsia="ar-SA"/>
              </w:rPr>
              <w:t>АДМИНИСТРАЦИЯ</w:t>
            </w:r>
          </w:p>
          <w:p w14:paraId="52C195E6" w14:textId="77777777" w:rsidR="00DF076A" w:rsidRPr="00501C4E" w:rsidRDefault="00DF076A" w:rsidP="00DF076A">
            <w:pPr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eastAsia="ar-SA"/>
              </w:rPr>
            </w:pPr>
            <w:r w:rsidRPr="00501C4E">
              <w:rPr>
                <w:rFonts w:ascii="Liberation Serif" w:hAnsi="Liberation Serif"/>
                <w:b/>
                <w:bCs/>
                <w:sz w:val="22"/>
                <w:szCs w:val="22"/>
                <w:lang w:eastAsia="ar-SA"/>
              </w:rPr>
              <w:t xml:space="preserve">ГОРНОЗАВОДСКОГО </w:t>
            </w:r>
          </w:p>
          <w:p w14:paraId="67A07BAF" w14:textId="77777777" w:rsidR="00DF076A" w:rsidRPr="00501C4E" w:rsidRDefault="00DF076A" w:rsidP="00DF076A">
            <w:pPr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eastAsia="ar-SA"/>
              </w:rPr>
            </w:pPr>
            <w:r w:rsidRPr="00501C4E">
              <w:rPr>
                <w:rFonts w:ascii="Liberation Serif" w:hAnsi="Liberation Serif"/>
                <w:b/>
                <w:bCs/>
                <w:sz w:val="22"/>
                <w:szCs w:val="22"/>
                <w:lang w:eastAsia="ar-SA"/>
              </w:rPr>
              <w:t>УПРАВЛЕНЧЕСКОГО ОКРУГА</w:t>
            </w:r>
          </w:p>
          <w:p w14:paraId="12B5CE54" w14:textId="77777777" w:rsidR="00DF076A" w:rsidRPr="00501C4E" w:rsidRDefault="00DF076A" w:rsidP="00DF076A">
            <w:pPr>
              <w:jc w:val="center"/>
              <w:rPr>
                <w:rFonts w:ascii="Liberation Serif" w:hAnsi="Liberation Serif"/>
                <w:b/>
                <w:bCs/>
                <w:sz w:val="20"/>
                <w:lang w:eastAsia="ar-SA"/>
              </w:rPr>
            </w:pPr>
            <w:r w:rsidRPr="00501C4E">
              <w:rPr>
                <w:rFonts w:ascii="Liberation Serif" w:hAnsi="Liberation Serif"/>
                <w:b/>
                <w:bCs/>
                <w:sz w:val="22"/>
                <w:szCs w:val="22"/>
                <w:lang w:eastAsia="ar-SA"/>
              </w:rPr>
              <w:t>СВЕРДЛОВСКОЙ ОБЛАСТИ</w:t>
            </w:r>
          </w:p>
          <w:p w14:paraId="63B9399D" w14:textId="77777777" w:rsidR="00DF076A" w:rsidRPr="00501C4E" w:rsidRDefault="00DF076A" w:rsidP="00DF076A">
            <w:pPr>
              <w:jc w:val="center"/>
              <w:rPr>
                <w:rFonts w:ascii="Liberation Serif" w:hAnsi="Liberation Serif"/>
                <w:b/>
                <w:bCs/>
                <w:sz w:val="10"/>
                <w:szCs w:val="10"/>
                <w:lang w:eastAsia="ar-SA"/>
              </w:rPr>
            </w:pPr>
          </w:p>
          <w:p w14:paraId="53E438B7" w14:textId="77777777" w:rsidR="00DF076A" w:rsidRPr="00501C4E" w:rsidRDefault="00DF076A" w:rsidP="00DF076A">
            <w:pPr>
              <w:spacing w:line="240" w:lineRule="exact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ar-SA"/>
              </w:rPr>
            </w:pPr>
            <w:r w:rsidRPr="00501C4E">
              <w:rPr>
                <w:rFonts w:ascii="Liberation Serif" w:hAnsi="Liberation Serif"/>
                <w:sz w:val="20"/>
                <w:szCs w:val="24"/>
                <w:lang w:eastAsia="ar-SA"/>
              </w:rPr>
              <w:t>ул. Карла Маркса., д. 34, г. Нижний Тагил, 622001</w:t>
            </w:r>
          </w:p>
          <w:p w14:paraId="7560A7E8" w14:textId="77777777" w:rsidR="00DF076A" w:rsidRPr="00501C4E" w:rsidRDefault="00DF076A" w:rsidP="00DF076A">
            <w:pPr>
              <w:spacing w:line="200" w:lineRule="exact"/>
              <w:ind w:right="-28"/>
              <w:jc w:val="center"/>
              <w:rPr>
                <w:rFonts w:ascii="Liberation Serif" w:hAnsi="Liberation Serif"/>
                <w:sz w:val="20"/>
                <w:szCs w:val="24"/>
                <w:lang w:eastAsia="ar-SA"/>
              </w:rPr>
            </w:pPr>
            <w:r w:rsidRPr="00501C4E">
              <w:rPr>
                <w:rFonts w:ascii="Liberation Serif" w:hAnsi="Liberation Serif"/>
                <w:sz w:val="20"/>
                <w:szCs w:val="24"/>
                <w:lang w:eastAsia="ar-SA"/>
              </w:rPr>
              <w:t xml:space="preserve">Тел.: (3435) </w:t>
            </w:r>
            <w:r>
              <w:rPr>
                <w:rFonts w:ascii="Liberation Serif" w:hAnsi="Liberation Serif"/>
                <w:sz w:val="20"/>
                <w:szCs w:val="24"/>
                <w:lang w:eastAsia="ar-SA"/>
              </w:rPr>
              <w:t>47-88-48</w:t>
            </w:r>
          </w:p>
          <w:p w14:paraId="181670E9" w14:textId="77777777" w:rsidR="00DF076A" w:rsidRPr="00501C4E" w:rsidRDefault="00DF076A" w:rsidP="00DF076A">
            <w:pPr>
              <w:spacing w:after="60" w:line="200" w:lineRule="exact"/>
              <w:ind w:right="-28"/>
              <w:jc w:val="center"/>
              <w:rPr>
                <w:rFonts w:ascii="Liberation Serif" w:hAnsi="Liberation Serif"/>
                <w:sz w:val="20"/>
                <w:szCs w:val="24"/>
                <w:lang w:eastAsia="ar-SA"/>
              </w:rPr>
            </w:pPr>
            <w:r w:rsidRPr="00501C4E">
              <w:rPr>
                <w:rFonts w:ascii="Liberation Serif" w:hAnsi="Liberation Serif"/>
                <w:sz w:val="20"/>
                <w:szCs w:val="24"/>
                <w:lang w:eastAsia="ar-SA"/>
              </w:rPr>
              <w:t>е-</w:t>
            </w:r>
            <w:r w:rsidRPr="00501C4E">
              <w:rPr>
                <w:rFonts w:ascii="Liberation Serif" w:hAnsi="Liberation Serif"/>
                <w:sz w:val="20"/>
                <w:szCs w:val="24"/>
                <w:lang w:val="en-US" w:eastAsia="ar-SA"/>
              </w:rPr>
              <w:t>mail</w:t>
            </w:r>
            <w:r w:rsidRPr="00501C4E">
              <w:rPr>
                <w:rFonts w:ascii="Liberation Serif" w:hAnsi="Liberation Serif"/>
                <w:sz w:val="20"/>
                <w:szCs w:val="24"/>
                <w:lang w:eastAsia="ar-SA"/>
              </w:rPr>
              <w:t xml:space="preserve">: </w:t>
            </w:r>
            <w:r w:rsidRPr="00501C4E">
              <w:rPr>
                <w:rFonts w:ascii="Liberation Serif" w:hAnsi="Liberation Serif"/>
                <w:sz w:val="20"/>
                <w:szCs w:val="24"/>
                <w:lang w:val="en-US" w:eastAsia="ar-SA"/>
              </w:rPr>
              <w:t>gzuo</w:t>
            </w:r>
            <w:r w:rsidRPr="00501C4E">
              <w:rPr>
                <w:rFonts w:ascii="Liberation Serif" w:hAnsi="Liberation Serif"/>
                <w:sz w:val="20"/>
                <w:szCs w:val="24"/>
                <w:lang w:eastAsia="ar-SA"/>
              </w:rPr>
              <w:t>@</w:t>
            </w:r>
            <w:r>
              <w:rPr>
                <w:rFonts w:ascii="Liberation Serif" w:hAnsi="Liberation Serif"/>
                <w:sz w:val="20"/>
                <w:szCs w:val="24"/>
                <w:lang w:val="en-US" w:eastAsia="ar-SA"/>
              </w:rPr>
              <w:t>e</w:t>
            </w:r>
            <w:r w:rsidRPr="00501C4E">
              <w:rPr>
                <w:rFonts w:ascii="Liberation Serif" w:hAnsi="Liberation Serif"/>
                <w:sz w:val="20"/>
                <w:szCs w:val="24"/>
                <w:lang w:val="en-US" w:eastAsia="ar-SA"/>
              </w:rPr>
              <w:t>gov</w:t>
            </w:r>
            <w:r w:rsidRPr="00501C4E">
              <w:rPr>
                <w:rFonts w:ascii="Liberation Serif" w:hAnsi="Liberation Serif"/>
                <w:sz w:val="20"/>
                <w:szCs w:val="24"/>
                <w:lang w:eastAsia="ar-SA"/>
              </w:rPr>
              <w:t>66.</w:t>
            </w:r>
            <w:r w:rsidRPr="00501C4E">
              <w:rPr>
                <w:rFonts w:ascii="Liberation Serif" w:hAnsi="Liberation Serif"/>
                <w:sz w:val="20"/>
                <w:szCs w:val="24"/>
                <w:lang w:val="en-US" w:eastAsia="ar-SA"/>
              </w:rPr>
              <w:t>ru</w:t>
            </w:r>
          </w:p>
          <w:p w14:paraId="2FF6576A" w14:textId="77777777" w:rsidR="00DF076A" w:rsidRPr="00501C4E" w:rsidRDefault="00DF076A" w:rsidP="00DF076A">
            <w:pPr>
              <w:ind w:right="-28"/>
              <w:jc w:val="center"/>
              <w:rPr>
                <w:rFonts w:ascii="Liberation Serif" w:hAnsi="Liberation Serif"/>
                <w:sz w:val="12"/>
              </w:rPr>
            </w:pPr>
          </w:p>
          <w:tbl>
            <w:tblPr>
              <w:tblW w:w="4757" w:type="dxa"/>
              <w:tblLook w:val="0000" w:firstRow="0" w:lastRow="0" w:firstColumn="0" w:lastColumn="0" w:noHBand="0" w:noVBand="0"/>
            </w:tblPr>
            <w:tblGrid>
              <w:gridCol w:w="709"/>
              <w:gridCol w:w="1559"/>
              <w:gridCol w:w="567"/>
              <w:gridCol w:w="1922"/>
            </w:tblGrid>
            <w:tr w:rsidR="00DF076A" w:rsidRPr="00501C4E" w14:paraId="5320E0C3" w14:textId="77777777" w:rsidTr="009C2082">
              <w:trPr>
                <w:trHeight w:val="340"/>
              </w:trPr>
              <w:tc>
                <w:tcPr>
                  <w:tcW w:w="2268" w:type="dxa"/>
                  <w:gridSpan w:val="2"/>
                  <w:tcBorders>
                    <w:bottom w:val="single" w:sz="6" w:space="0" w:color="auto"/>
                  </w:tcBorders>
                </w:tcPr>
                <w:p w14:paraId="18843CE6" w14:textId="77777777" w:rsidR="00DF076A" w:rsidRPr="00501C4E" w:rsidRDefault="00DF076A" w:rsidP="00580608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rFonts w:ascii="Liberation Serif" w:hAnsi="Liberation Serif"/>
                      <w:sz w:val="20"/>
                    </w:rPr>
                  </w:pPr>
                  <w:r w:rsidRPr="00501C4E">
                    <w:rPr>
                      <w:rFonts w:ascii="Liberation Serif" w:hAnsi="Liberation Serif"/>
                      <w:sz w:val="24"/>
                      <w:szCs w:val="24"/>
                    </w:rPr>
                    <w:t>%</w:t>
                  </w:r>
                  <w:r w:rsidRPr="00501C4E"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REG</w:t>
                  </w:r>
                  <w:r w:rsidRPr="00501C4E">
                    <w:rPr>
                      <w:rFonts w:ascii="Liberation Serif" w:hAnsi="Liberation Serif"/>
                      <w:sz w:val="24"/>
                      <w:szCs w:val="24"/>
                    </w:rPr>
                    <w:t>_</w:t>
                  </w:r>
                  <w:r w:rsidRPr="00501C4E"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DATE</w:t>
                  </w:r>
                  <w:r w:rsidRPr="00501C4E">
                    <w:rPr>
                      <w:rFonts w:ascii="Liberation Serif" w:hAnsi="Liberation Serif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67" w:type="dxa"/>
                </w:tcPr>
                <w:p w14:paraId="242110A8" w14:textId="77777777" w:rsidR="00DF076A" w:rsidRPr="00501C4E" w:rsidRDefault="00DF076A" w:rsidP="00580608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501C4E">
                    <w:rPr>
                      <w:rFonts w:ascii="Liberation Serif" w:hAnsi="Liberation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22" w:type="dxa"/>
                  <w:tcBorders>
                    <w:bottom w:val="single" w:sz="6" w:space="0" w:color="auto"/>
                  </w:tcBorders>
                </w:tcPr>
                <w:p w14:paraId="2388D35A" w14:textId="77777777" w:rsidR="00DF076A" w:rsidRPr="00501C4E" w:rsidRDefault="00DF076A" w:rsidP="00580608">
                  <w:pPr>
                    <w:framePr w:hSpace="181" w:wrap="around" w:vAnchor="page" w:hAnchor="margin" w:x="-142" w:y="1126"/>
                    <w:ind w:right="-2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501C4E">
                    <w:rPr>
                      <w:rFonts w:ascii="Liberation Serif" w:hAnsi="Liberation Serif"/>
                      <w:sz w:val="24"/>
                      <w:szCs w:val="24"/>
                    </w:rPr>
                    <w:t>%</w:t>
                  </w:r>
                  <w:r w:rsidRPr="00501C4E"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REG</w:t>
                  </w:r>
                  <w:r w:rsidRPr="00501C4E">
                    <w:rPr>
                      <w:rFonts w:ascii="Liberation Serif" w:hAnsi="Liberation Serif"/>
                      <w:sz w:val="24"/>
                      <w:szCs w:val="24"/>
                    </w:rPr>
                    <w:t>_</w:t>
                  </w:r>
                  <w:r w:rsidRPr="00501C4E"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NUM</w:t>
                  </w:r>
                  <w:r w:rsidRPr="00501C4E">
                    <w:rPr>
                      <w:rFonts w:ascii="Liberation Serif" w:hAnsi="Liberation Serif"/>
                      <w:sz w:val="24"/>
                      <w:szCs w:val="24"/>
                    </w:rPr>
                    <w:t>%</w:t>
                  </w:r>
                </w:p>
              </w:tc>
            </w:tr>
            <w:tr w:rsidR="00DF076A" w:rsidRPr="00501C4E" w14:paraId="0FD0ECC4" w14:textId="77777777" w:rsidTr="009C2082">
              <w:trPr>
                <w:trHeight w:val="327"/>
              </w:trPr>
              <w:tc>
                <w:tcPr>
                  <w:tcW w:w="709" w:type="dxa"/>
                  <w:vAlign w:val="bottom"/>
                </w:tcPr>
                <w:p w14:paraId="2F5B741B" w14:textId="77777777" w:rsidR="00DF076A" w:rsidRPr="00501C4E" w:rsidRDefault="00DF076A" w:rsidP="00580608">
                  <w:pPr>
                    <w:framePr w:hSpace="181" w:wrap="around" w:vAnchor="page" w:hAnchor="margin" w:x="-142" w:y="1126"/>
                    <w:ind w:right="-28" w:hanging="10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501C4E">
                    <w:rPr>
                      <w:rFonts w:ascii="Liberation Serif" w:hAnsi="Liberation Serif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559" w:type="dxa"/>
                  <w:tcBorders>
                    <w:bottom w:val="single" w:sz="6" w:space="0" w:color="auto"/>
                  </w:tcBorders>
                </w:tcPr>
                <w:p w14:paraId="6281EC6C" w14:textId="77777777" w:rsidR="00DF076A" w:rsidRPr="00501C4E" w:rsidRDefault="00DF076A" w:rsidP="00580608">
                  <w:pPr>
                    <w:framePr w:hSpace="181" w:wrap="around" w:vAnchor="page" w:hAnchor="margin" w:x="-142" w:y="1126"/>
                    <w:ind w:left="-241" w:right="-28" w:firstLine="241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2D57E96A" w14:textId="77777777" w:rsidR="00DF076A" w:rsidRPr="00501C4E" w:rsidRDefault="00DF076A" w:rsidP="00580608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501C4E">
                    <w:rPr>
                      <w:rFonts w:ascii="Liberation Serif" w:hAnsi="Liberation Serif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22" w:type="dxa"/>
                  <w:tcBorders>
                    <w:bottom w:val="single" w:sz="6" w:space="0" w:color="auto"/>
                  </w:tcBorders>
                </w:tcPr>
                <w:p w14:paraId="20A25CDA" w14:textId="77777777" w:rsidR="00DF076A" w:rsidRPr="00501C4E" w:rsidRDefault="00DF076A" w:rsidP="00580608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14:paraId="5D17DF50" w14:textId="77777777" w:rsidR="00DF076A" w:rsidRPr="00501C4E" w:rsidRDefault="00DF076A" w:rsidP="00DF076A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/>
                <w:noProof/>
              </w:rPr>
            </w:pPr>
          </w:p>
        </w:tc>
        <w:tc>
          <w:tcPr>
            <w:tcW w:w="556" w:type="dxa"/>
            <w:shd w:val="clear" w:color="auto" w:fill="auto"/>
          </w:tcPr>
          <w:p w14:paraId="77DEDE2B" w14:textId="77777777" w:rsidR="00DF076A" w:rsidRPr="00501C4E" w:rsidRDefault="00DF076A" w:rsidP="00DF076A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/>
                <w:noProof/>
              </w:rPr>
            </w:pPr>
          </w:p>
        </w:tc>
        <w:tc>
          <w:tcPr>
            <w:tcW w:w="4677" w:type="dxa"/>
          </w:tcPr>
          <w:p w14:paraId="3BFE1D38" w14:textId="77777777" w:rsidR="00DF076A" w:rsidRPr="00580608" w:rsidRDefault="00DF076A" w:rsidP="00DF076A">
            <w:pPr>
              <w:tabs>
                <w:tab w:val="left" w:pos="601"/>
              </w:tabs>
              <w:ind w:right="-28"/>
              <w:rPr>
                <w:rFonts w:ascii="Liberation Serif" w:hAnsi="Liberation Serif"/>
                <w:noProof/>
                <w:sz w:val="24"/>
                <w:szCs w:val="24"/>
              </w:rPr>
            </w:pPr>
            <w:r w:rsidRPr="00580608">
              <w:rPr>
                <w:rFonts w:ascii="Liberation Serif" w:hAnsi="Liberation Serif"/>
                <w:sz w:val="24"/>
                <w:szCs w:val="24"/>
              </w:rPr>
              <w:t>Главам муниципальных образований Горнозаводского управленческого округа</w:t>
            </w:r>
          </w:p>
        </w:tc>
        <w:tc>
          <w:tcPr>
            <w:tcW w:w="4677" w:type="dxa"/>
            <w:shd w:val="clear" w:color="auto" w:fill="auto"/>
          </w:tcPr>
          <w:p w14:paraId="1EB3C217" w14:textId="77777777" w:rsidR="00DF076A" w:rsidRPr="003926BE" w:rsidRDefault="00DF076A" w:rsidP="00DF076A">
            <w:pPr>
              <w:rPr>
                <w:rFonts w:ascii="Liberation Serif" w:hAnsi="Liberation Serif"/>
                <w:noProof/>
              </w:rPr>
            </w:pPr>
          </w:p>
        </w:tc>
      </w:tr>
    </w:tbl>
    <w:p w14:paraId="2B925F69" w14:textId="77777777" w:rsidR="00A73634" w:rsidRDefault="000B1BD4" w:rsidP="00A73634">
      <w:pPr>
        <w:jc w:val="right"/>
        <w:rPr>
          <w:rFonts w:ascii="Liberation Serif" w:hAnsi="Liberation Serif"/>
        </w:rPr>
      </w:pPr>
      <w:r w:rsidRPr="000B1BD4">
        <w:rPr>
          <w:rFonts w:ascii="Liberation Serif" w:hAnsi="Liberation Serif"/>
        </w:rPr>
        <w:t xml:space="preserve">                                                                                       </w:t>
      </w:r>
    </w:p>
    <w:p w14:paraId="2FA767DB" w14:textId="29631816" w:rsidR="00A73634" w:rsidRDefault="00A73634" w:rsidP="00A73634">
      <w:pPr>
        <w:rPr>
          <w:sz w:val="24"/>
          <w:szCs w:val="24"/>
        </w:rPr>
      </w:pPr>
      <w:r w:rsidRPr="00A73634">
        <w:rPr>
          <w:sz w:val="24"/>
          <w:szCs w:val="24"/>
        </w:rPr>
        <w:t xml:space="preserve">О реализации проекта «Инженер </w:t>
      </w:r>
      <w:r w:rsidRPr="00A73634">
        <w:rPr>
          <w:sz w:val="24"/>
          <w:szCs w:val="24"/>
          <w:lang w:val="en-US"/>
        </w:rPr>
        <w:t>XXI</w:t>
      </w:r>
      <w:r w:rsidRPr="00A73634">
        <w:rPr>
          <w:sz w:val="24"/>
          <w:szCs w:val="24"/>
        </w:rPr>
        <w:t xml:space="preserve"> века»</w:t>
      </w:r>
    </w:p>
    <w:p w14:paraId="77DD9204" w14:textId="77777777" w:rsidR="00A73634" w:rsidRPr="00A73634" w:rsidRDefault="00A73634" w:rsidP="00A73634">
      <w:pPr>
        <w:rPr>
          <w:rFonts w:ascii="Liberation Serif" w:hAnsi="Liberation Serif"/>
          <w:sz w:val="24"/>
          <w:szCs w:val="24"/>
        </w:rPr>
      </w:pPr>
    </w:p>
    <w:p w14:paraId="1A4892FB" w14:textId="77777777" w:rsidR="00A73634" w:rsidRDefault="00A73634" w:rsidP="00A73634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>Уважаемые главы!</w:t>
      </w:r>
    </w:p>
    <w:p w14:paraId="6C214BEE" w14:textId="77777777" w:rsidR="00580608" w:rsidRPr="00580608" w:rsidRDefault="00580608" w:rsidP="00A73634">
      <w:pPr>
        <w:jc w:val="center"/>
        <w:rPr>
          <w:rFonts w:ascii="Liberation Serif" w:hAnsi="Liberation Serif" w:cs="Liberation Serif"/>
          <w:sz w:val="24"/>
          <w:szCs w:val="24"/>
        </w:rPr>
      </w:pPr>
    </w:p>
    <w:p w14:paraId="79A53F4A" w14:textId="77777777" w:rsidR="00580608" w:rsidRPr="00580608" w:rsidRDefault="00580608" w:rsidP="00580608">
      <w:pPr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 xml:space="preserve">В 2025 году в рамках реализации научно-образовательного проекта «Инженер </w:t>
      </w:r>
      <w:r w:rsidRPr="00580608">
        <w:rPr>
          <w:rFonts w:ascii="Liberation Serif" w:hAnsi="Liberation Serif" w:cs="Liberation Serif"/>
          <w:sz w:val="24"/>
          <w:szCs w:val="24"/>
          <w:lang w:val="en-US"/>
        </w:rPr>
        <w:t>XXI</w:t>
      </w:r>
      <w:r w:rsidRPr="00580608">
        <w:rPr>
          <w:rFonts w:ascii="Liberation Serif" w:hAnsi="Liberation Serif" w:cs="Liberation Serif"/>
          <w:sz w:val="24"/>
          <w:szCs w:val="24"/>
        </w:rPr>
        <w:t xml:space="preserve"> века» при поддержке Администрации Горнозаводского управленческого округа будет организован </w:t>
      </w:r>
      <w:r w:rsidRPr="00580608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Pr="00580608">
        <w:rPr>
          <w:rFonts w:ascii="Liberation Serif" w:hAnsi="Liberation Serif" w:cs="Liberation Serif"/>
          <w:b/>
          <w:sz w:val="24"/>
          <w:szCs w:val="24"/>
        </w:rPr>
        <w:t xml:space="preserve"> окружной форум в области технических знаний. </w:t>
      </w:r>
    </w:p>
    <w:p w14:paraId="5379ED1F" w14:textId="77777777" w:rsidR="00580608" w:rsidRPr="00580608" w:rsidRDefault="00580608" w:rsidP="0058060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>Форум проводится при взаимодействии МАОУ СОШ № 100 г. Нижнего Тагила, филиала «Нижнетагильский институт испытания металлов» ФКП «Национальное испытательное объединение «Государственные боеприпасные испытательные полигоны России» и Нижнетагильского технологического института филиала УрФУ. Организатором форума выступает МАОУ СОШ № 100 г. Нижнего Тагила.</w:t>
      </w:r>
    </w:p>
    <w:p w14:paraId="078AA631" w14:textId="77777777" w:rsidR="00580608" w:rsidRPr="00580608" w:rsidRDefault="00580608" w:rsidP="0058060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>Окружной форум в области технических знаний направлен на выявление и поддержку талантливых детей Горнозаводского управленческого округа, мотивированных на занятия инженерным и научно-техническим творчеством.</w:t>
      </w:r>
    </w:p>
    <w:p w14:paraId="6D1656CD" w14:textId="77777777" w:rsidR="00580608" w:rsidRPr="00580608" w:rsidRDefault="00580608" w:rsidP="00580608">
      <w:pPr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 xml:space="preserve">Дата и место проведения форума – </w:t>
      </w:r>
      <w:r w:rsidRPr="00580608">
        <w:rPr>
          <w:rFonts w:ascii="Liberation Serif" w:hAnsi="Liberation Serif" w:cs="Liberation Serif"/>
          <w:b/>
          <w:sz w:val="24"/>
          <w:szCs w:val="24"/>
        </w:rPr>
        <w:t>11 апреля 2025 г. МАОУ СОШ № 100 г. Нижнего Тагила.</w:t>
      </w:r>
    </w:p>
    <w:p w14:paraId="0D0CEEBC" w14:textId="77777777" w:rsidR="00580608" w:rsidRPr="00580608" w:rsidRDefault="00580608" w:rsidP="0058060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>К участию в мероприятиях форума приглашаются учащиеся 7-11 классов общеобразовательных школ ГЗУО. В рамках форума будут организованы следующие мероприятия:</w:t>
      </w:r>
    </w:p>
    <w:p w14:paraId="442F6A4E" w14:textId="77777777" w:rsidR="00580608" w:rsidRPr="00580608" w:rsidRDefault="00580608" w:rsidP="00580608">
      <w:pPr>
        <w:numPr>
          <w:ilvl w:val="0"/>
          <w:numId w:val="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 xml:space="preserve">кейс-чемпионат для учащихся 10-11 </w:t>
      </w:r>
      <w:proofErr w:type="spellStart"/>
      <w:r w:rsidRPr="00580608">
        <w:rPr>
          <w:rFonts w:ascii="Liberation Serif" w:hAnsi="Liberation Serif" w:cs="Liberation Serif"/>
          <w:sz w:val="24"/>
          <w:szCs w:val="24"/>
        </w:rPr>
        <w:t>кл</w:t>
      </w:r>
      <w:proofErr w:type="spellEnd"/>
      <w:r w:rsidRPr="00580608">
        <w:rPr>
          <w:rFonts w:ascii="Liberation Serif" w:hAnsi="Liberation Serif" w:cs="Liberation Serif"/>
          <w:sz w:val="24"/>
          <w:szCs w:val="24"/>
        </w:rPr>
        <w:t>.;</w:t>
      </w:r>
    </w:p>
    <w:p w14:paraId="6A0DFB2A" w14:textId="77777777" w:rsidR="00580608" w:rsidRPr="00580608" w:rsidRDefault="00580608" w:rsidP="00580608">
      <w:pPr>
        <w:numPr>
          <w:ilvl w:val="0"/>
          <w:numId w:val="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 xml:space="preserve">окружной конкурс научно-исследовательских проектов для учащихся 7-11 </w:t>
      </w:r>
      <w:proofErr w:type="spellStart"/>
      <w:r w:rsidRPr="00580608">
        <w:rPr>
          <w:rFonts w:ascii="Liberation Serif" w:hAnsi="Liberation Serif" w:cs="Liberation Serif"/>
          <w:sz w:val="24"/>
          <w:szCs w:val="24"/>
        </w:rPr>
        <w:t>кл</w:t>
      </w:r>
      <w:proofErr w:type="spellEnd"/>
      <w:r w:rsidRPr="00580608">
        <w:rPr>
          <w:rFonts w:ascii="Liberation Serif" w:hAnsi="Liberation Serif" w:cs="Liberation Serif"/>
          <w:sz w:val="24"/>
          <w:szCs w:val="24"/>
        </w:rPr>
        <w:t>.;</w:t>
      </w:r>
    </w:p>
    <w:p w14:paraId="35696961" w14:textId="77777777" w:rsidR="00580608" w:rsidRPr="00580608" w:rsidRDefault="00580608" w:rsidP="00580608">
      <w:pPr>
        <w:numPr>
          <w:ilvl w:val="0"/>
          <w:numId w:val="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 xml:space="preserve">командный турнир юных инженеров для учащихся 8 </w:t>
      </w:r>
      <w:proofErr w:type="spellStart"/>
      <w:r w:rsidRPr="00580608">
        <w:rPr>
          <w:rFonts w:ascii="Liberation Serif" w:hAnsi="Liberation Serif" w:cs="Liberation Serif"/>
          <w:sz w:val="24"/>
          <w:szCs w:val="24"/>
        </w:rPr>
        <w:t>кл</w:t>
      </w:r>
      <w:proofErr w:type="spellEnd"/>
      <w:r w:rsidRPr="00580608">
        <w:rPr>
          <w:rFonts w:ascii="Liberation Serif" w:hAnsi="Liberation Serif" w:cs="Liberation Serif"/>
          <w:sz w:val="24"/>
          <w:szCs w:val="24"/>
        </w:rPr>
        <w:t>.</w:t>
      </w:r>
    </w:p>
    <w:p w14:paraId="27FC7007" w14:textId="77777777" w:rsidR="00580608" w:rsidRPr="00580608" w:rsidRDefault="00580608" w:rsidP="0058060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>Прошу Вас поручить Управлению образования организовать участие школьников в окружном форуме в области технических знаний.</w:t>
      </w:r>
    </w:p>
    <w:p w14:paraId="1A628274" w14:textId="77777777" w:rsidR="00580608" w:rsidRPr="00580608" w:rsidRDefault="00580608" w:rsidP="0058060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 xml:space="preserve">Для участия в форуме необходимо подать заявку по электронной почте </w:t>
      </w:r>
      <w:hyperlink r:id="rId11" w:history="1">
        <w:r w:rsidRPr="00580608">
          <w:rPr>
            <w:rStyle w:val="a4"/>
            <w:rFonts w:ascii="Liberation Serif" w:hAnsi="Liberation Serif" w:cs="Liberation Serif"/>
            <w:sz w:val="24"/>
            <w:szCs w:val="24"/>
            <w:lang w:val="en-US"/>
          </w:rPr>
          <w:t>a</w:t>
        </w:r>
        <w:r w:rsidRPr="00580608">
          <w:rPr>
            <w:rStyle w:val="a4"/>
            <w:rFonts w:ascii="Liberation Serif" w:hAnsi="Liberation Serif" w:cs="Liberation Serif"/>
            <w:sz w:val="24"/>
            <w:szCs w:val="24"/>
          </w:rPr>
          <w:t>.</w:t>
        </w:r>
        <w:r w:rsidRPr="00580608">
          <w:rPr>
            <w:rStyle w:val="a4"/>
            <w:rFonts w:ascii="Liberation Serif" w:hAnsi="Liberation Serif" w:cs="Liberation Serif"/>
            <w:sz w:val="24"/>
            <w:szCs w:val="24"/>
            <w:lang w:val="en-US"/>
          </w:rPr>
          <w:t>d</w:t>
        </w:r>
        <w:r w:rsidRPr="00580608">
          <w:rPr>
            <w:rStyle w:val="a4"/>
            <w:rFonts w:ascii="Liberation Serif" w:hAnsi="Liberation Serif" w:cs="Liberation Serif"/>
            <w:sz w:val="24"/>
            <w:szCs w:val="24"/>
          </w:rPr>
          <w:t>.</w:t>
        </w:r>
        <w:r w:rsidRPr="00580608">
          <w:rPr>
            <w:rStyle w:val="a4"/>
            <w:rFonts w:ascii="Liberation Serif" w:hAnsi="Liberation Serif" w:cs="Liberation Serif"/>
            <w:sz w:val="24"/>
            <w:szCs w:val="24"/>
            <w:lang w:val="en-US"/>
          </w:rPr>
          <w:t>baturina</w:t>
        </w:r>
        <w:r w:rsidRPr="00580608">
          <w:rPr>
            <w:rStyle w:val="a4"/>
            <w:rFonts w:ascii="Liberation Serif" w:hAnsi="Liberation Serif" w:cs="Liberation Serif"/>
            <w:sz w:val="24"/>
            <w:szCs w:val="24"/>
          </w:rPr>
          <w:t>@</w:t>
        </w:r>
        <w:r w:rsidRPr="00580608">
          <w:rPr>
            <w:rStyle w:val="a4"/>
            <w:rFonts w:ascii="Liberation Serif" w:hAnsi="Liberation Serif" w:cs="Liberation Serif"/>
            <w:sz w:val="24"/>
            <w:szCs w:val="24"/>
            <w:lang w:val="en-US"/>
          </w:rPr>
          <w:t>gmail</w:t>
        </w:r>
        <w:r w:rsidRPr="00580608">
          <w:rPr>
            <w:rStyle w:val="a4"/>
            <w:rFonts w:ascii="Liberation Serif" w:hAnsi="Liberation Serif" w:cs="Liberation Serif"/>
            <w:sz w:val="24"/>
            <w:szCs w:val="24"/>
          </w:rPr>
          <w:t>.</w:t>
        </w:r>
        <w:r w:rsidRPr="00580608">
          <w:rPr>
            <w:rStyle w:val="a4"/>
            <w:rFonts w:ascii="Liberation Serif" w:hAnsi="Liberation Serif" w:cs="Liberation Serif"/>
            <w:sz w:val="24"/>
            <w:szCs w:val="24"/>
            <w:lang w:val="en-US"/>
          </w:rPr>
          <w:t>com</w:t>
        </w:r>
      </w:hyperlink>
      <w:r w:rsidRPr="00580608">
        <w:rPr>
          <w:rFonts w:ascii="Liberation Serif" w:hAnsi="Liberation Serif" w:cs="Liberation Serif"/>
          <w:sz w:val="24"/>
          <w:szCs w:val="24"/>
        </w:rPr>
        <w:t>. Ответственное лицо от МАОУ СОШ № 100 – Батурина Анна Дмитриевна.</w:t>
      </w:r>
    </w:p>
    <w:p w14:paraId="503361AC" w14:textId="77777777" w:rsidR="00580608" w:rsidRPr="00580608" w:rsidRDefault="00580608" w:rsidP="0058060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80608">
        <w:rPr>
          <w:rFonts w:ascii="Liberation Serif" w:hAnsi="Liberation Serif" w:cs="Liberation Serif"/>
          <w:sz w:val="24"/>
          <w:szCs w:val="24"/>
        </w:rPr>
        <w:t>Общее Положение о проведении окружного форума в области технических знаний, утвержденное в 2024 г., и Положения о мероприятиях проекта прилагаются.</w:t>
      </w:r>
    </w:p>
    <w:p w14:paraId="518C1437" w14:textId="77777777" w:rsidR="00A73634" w:rsidRDefault="00A73634" w:rsidP="00A7363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DE916BC" w14:textId="77777777" w:rsidR="00580608" w:rsidRDefault="00580608" w:rsidP="00A7363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923" w:type="dxa"/>
        <w:tblInd w:w="-34" w:type="dxa"/>
        <w:tblLook w:val="00A0" w:firstRow="1" w:lastRow="0" w:firstColumn="1" w:lastColumn="0" w:noHBand="0" w:noVBand="0"/>
      </w:tblPr>
      <w:tblGrid>
        <w:gridCol w:w="4078"/>
        <w:gridCol w:w="3152"/>
        <w:gridCol w:w="2693"/>
      </w:tblGrid>
      <w:tr w:rsidR="00A73634" w:rsidRPr="00580608" w14:paraId="62BFA386" w14:textId="77777777" w:rsidTr="000F5677">
        <w:trPr>
          <w:trHeight w:val="300"/>
        </w:trPr>
        <w:tc>
          <w:tcPr>
            <w:tcW w:w="4078" w:type="dxa"/>
          </w:tcPr>
          <w:p w14:paraId="21FD3993" w14:textId="77777777" w:rsidR="00A73634" w:rsidRPr="00580608" w:rsidRDefault="00A73634" w:rsidP="000F5677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8060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Управляющий</w:t>
            </w:r>
          </w:p>
          <w:p w14:paraId="0A9688AF" w14:textId="77777777" w:rsidR="00A73634" w:rsidRPr="00580608" w:rsidRDefault="00A73634" w:rsidP="000F5677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</w:tcPr>
          <w:p w14:paraId="4C06519A" w14:textId="77777777" w:rsidR="00A73634" w:rsidRPr="00580608" w:rsidRDefault="00A73634" w:rsidP="000F5677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14:paraId="29756B58" w14:textId="77777777" w:rsidR="00A73634" w:rsidRPr="00580608" w:rsidRDefault="00A73634" w:rsidP="000F5677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8060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%</w:t>
            </w:r>
            <w:r w:rsidRPr="00580608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SIGN</w:t>
            </w:r>
            <w:r w:rsidRPr="0058060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_</w:t>
            </w:r>
            <w:r w:rsidRPr="00580608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STAMP</w:t>
            </w:r>
            <w:r w:rsidRPr="0058060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693" w:type="dxa"/>
          </w:tcPr>
          <w:p w14:paraId="18A3E61D" w14:textId="77777777" w:rsidR="00A73634" w:rsidRPr="00580608" w:rsidRDefault="00A73634" w:rsidP="000F56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8060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Е.Т. Каюмов</w:t>
            </w:r>
          </w:p>
        </w:tc>
      </w:tr>
    </w:tbl>
    <w:p w14:paraId="3D9DA862" w14:textId="77777777" w:rsidR="00580608" w:rsidRDefault="00580608" w:rsidP="00A73634">
      <w:pPr>
        <w:ind w:firstLine="709"/>
        <w:jc w:val="both"/>
        <w:rPr>
          <w:sz w:val="22"/>
          <w:szCs w:val="22"/>
        </w:rPr>
      </w:pPr>
    </w:p>
    <w:p w14:paraId="27C6F36A" w14:textId="77777777" w:rsidR="00580608" w:rsidRDefault="00580608" w:rsidP="00A73634">
      <w:pPr>
        <w:ind w:firstLine="709"/>
        <w:jc w:val="both"/>
        <w:rPr>
          <w:sz w:val="22"/>
          <w:szCs w:val="22"/>
        </w:rPr>
      </w:pPr>
    </w:p>
    <w:p w14:paraId="206A91E3" w14:textId="77777777" w:rsidR="00580608" w:rsidRDefault="00580608" w:rsidP="00A73634">
      <w:pPr>
        <w:ind w:firstLine="709"/>
        <w:jc w:val="both"/>
        <w:rPr>
          <w:sz w:val="22"/>
          <w:szCs w:val="22"/>
        </w:rPr>
      </w:pPr>
    </w:p>
    <w:p w14:paraId="6922BF55" w14:textId="77777777" w:rsidR="00580608" w:rsidRDefault="00A73634" w:rsidP="00A73634">
      <w:pPr>
        <w:jc w:val="both"/>
        <w:rPr>
          <w:sz w:val="22"/>
          <w:szCs w:val="22"/>
        </w:rPr>
      </w:pPr>
      <w:r w:rsidRPr="00A73634">
        <w:rPr>
          <w:sz w:val="22"/>
          <w:szCs w:val="22"/>
        </w:rPr>
        <w:t xml:space="preserve">Исп. Милютина Татьяна Николаевна </w:t>
      </w:r>
    </w:p>
    <w:p w14:paraId="21CCA7F4" w14:textId="633E53D3" w:rsidR="00DF076A" w:rsidRPr="00A73634" w:rsidRDefault="00A73634" w:rsidP="00A73634">
      <w:pPr>
        <w:jc w:val="both"/>
        <w:rPr>
          <w:sz w:val="22"/>
          <w:szCs w:val="22"/>
        </w:rPr>
      </w:pPr>
      <w:r w:rsidRPr="00A73634">
        <w:rPr>
          <w:sz w:val="22"/>
          <w:szCs w:val="22"/>
        </w:rPr>
        <w:t>+79126315115, (3435)47-53-05</w:t>
      </w:r>
    </w:p>
    <w:tbl>
      <w:tblPr>
        <w:tblpPr w:leftFromText="180" w:rightFromText="180" w:horzAnchor="margin" w:tblpY="-14130"/>
        <w:tblW w:w="10207" w:type="dxa"/>
        <w:tblLook w:val="00A0" w:firstRow="1" w:lastRow="0" w:firstColumn="1" w:lastColumn="0" w:noHBand="0" w:noVBand="0"/>
      </w:tblPr>
      <w:tblGrid>
        <w:gridCol w:w="4219"/>
        <w:gridCol w:w="3364"/>
        <w:gridCol w:w="2624"/>
      </w:tblGrid>
      <w:tr w:rsidR="00F51A45" w:rsidRPr="00A73634" w14:paraId="27ACE44B" w14:textId="77777777" w:rsidTr="00F51A45">
        <w:trPr>
          <w:trHeight w:val="300"/>
        </w:trPr>
        <w:tc>
          <w:tcPr>
            <w:tcW w:w="4219" w:type="dxa"/>
          </w:tcPr>
          <w:p w14:paraId="6D2EDB81" w14:textId="77777777" w:rsidR="00F51A45" w:rsidRPr="00A73634" w:rsidRDefault="00F51A45" w:rsidP="00F51A45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64" w:type="dxa"/>
          </w:tcPr>
          <w:p w14:paraId="39A7D442" w14:textId="77777777" w:rsidR="00F51A45" w:rsidRPr="00A73634" w:rsidRDefault="00F51A45" w:rsidP="00F51A4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24" w:type="dxa"/>
          </w:tcPr>
          <w:p w14:paraId="7686AD22" w14:textId="77777777" w:rsidR="00F51A45" w:rsidRPr="00A73634" w:rsidRDefault="00F51A45" w:rsidP="00F51A4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  <w:lang w:eastAsia="en-US"/>
              </w:rPr>
            </w:pPr>
          </w:p>
        </w:tc>
      </w:tr>
    </w:tbl>
    <w:p w14:paraId="3B6A2BA7" w14:textId="05FC435B" w:rsidR="00DF076A" w:rsidRPr="00A73634" w:rsidRDefault="002F605E" w:rsidP="00F51A45">
      <w:pPr>
        <w:tabs>
          <w:tab w:val="left" w:pos="709"/>
        </w:tabs>
        <w:spacing w:line="360" w:lineRule="auto"/>
        <w:jc w:val="both"/>
        <w:rPr>
          <w:rFonts w:ascii="Liberation Serif" w:hAnsi="Liberation Serif" w:cs="Arial"/>
          <w:sz w:val="22"/>
          <w:szCs w:val="22"/>
          <w:shd w:val="clear" w:color="auto" w:fill="FFFFFF"/>
        </w:rPr>
      </w:pPr>
      <w:r w:rsidRPr="00A73634">
        <w:rPr>
          <w:sz w:val="22"/>
          <w:szCs w:val="22"/>
          <w:highlight w:val="green"/>
        </w:rPr>
        <w:t xml:space="preserve"> </w:t>
      </w:r>
    </w:p>
    <w:sectPr w:rsidR="00DF076A" w:rsidRPr="00A73634" w:rsidSect="00A73634">
      <w:headerReference w:type="default" r:id="rId12"/>
      <w:pgSz w:w="11906" w:h="16838"/>
      <w:pgMar w:top="709" w:right="850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DF55" w14:textId="77777777" w:rsidR="006D7AF0" w:rsidRDefault="006D7AF0" w:rsidP="009C0DD4">
      <w:r>
        <w:separator/>
      </w:r>
    </w:p>
  </w:endnote>
  <w:endnote w:type="continuationSeparator" w:id="0">
    <w:p w14:paraId="14898462" w14:textId="77777777" w:rsidR="006D7AF0" w:rsidRDefault="006D7AF0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1887" w14:textId="77777777" w:rsidR="006D7AF0" w:rsidRDefault="006D7AF0" w:rsidP="009C0DD4">
      <w:r>
        <w:separator/>
      </w:r>
    </w:p>
  </w:footnote>
  <w:footnote w:type="continuationSeparator" w:id="0">
    <w:p w14:paraId="57161117" w14:textId="77777777" w:rsidR="006D7AF0" w:rsidRDefault="006D7AF0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735254"/>
      <w:docPartObj>
        <w:docPartGallery w:val="Page Numbers (Top of Page)"/>
        <w:docPartUnique/>
      </w:docPartObj>
    </w:sdtPr>
    <w:sdtContent>
      <w:p w14:paraId="3A6CC799" w14:textId="77777777" w:rsidR="00D263FC" w:rsidRDefault="00D263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B9">
          <w:rPr>
            <w:noProof/>
          </w:rPr>
          <w:t>2</w:t>
        </w:r>
        <w:r>
          <w:fldChar w:fldCharType="end"/>
        </w:r>
      </w:p>
    </w:sdtContent>
  </w:sdt>
  <w:p w14:paraId="7A3207EE" w14:textId="77777777" w:rsidR="00D263FC" w:rsidRDefault="00D263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2F1"/>
    <w:multiLevelType w:val="hybridMultilevel"/>
    <w:tmpl w:val="9BD6F5C4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825770"/>
    <w:multiLevelType w:val="hybridMultilevel"/>
    <w:tmpl w:val="3FDEA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25930">
    <w:abstractNumId w:val="2"/>
  </w:num>
  <w:num w:numId="2" w16cid:durableId="2007512041">
    <w:abstractNumId w:val="1"/>
  </w:num>
  <w:num w:numId="3" w16cid:durableId="15584729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97"/>
    <w:rsid w:val="0002010C"/>
    <w:rsid w:val="00024647"/>
    <w:rsid w:val="000253B7"/>
    <w:rsid w:val="00033F2D"/>
    <w:rsid w:val="00037BD7"/>
    <w:rsid w:val="000411A2"/>
    <w:rsid w:val="000436A9"/>
    <w:rsid w:val="000627A1"/>
    <w:rsid w:val="000627AD"/>
    <w:rsid w:val="000A2465"/>
    <w:rsid w:val="000B1BD4"/>
    <w:rsid w:val="000B371B"/>
    <w:rsid w:val="000C38E7"/>
    <w:rsid w:val="000D358C"/>
    <w:rsid w:val="000D636A"/>
    <w:rsid w:val="000E3B69"/>
    <w:rsid w:val="000F2C4E"/>
    <w:rsid w:val="00104B8F"/>
    <w:rsid w:val="00104D5D"/>
    <w:rsid w:val="00112470"/>
    <w:rsid w:val="00121876"/>
    <w:rsid w:val="00131799"/>
    <w:rsid w:val="001333CA"/>
    <w:rsid w:val="0013645C"/>
    <w:rsid w:val="0014271B"/>
    <w:rsid w:val="001438B9"/>
    <w:rsid w:val="001474FA"/>
    <w:rsid w:val="00161232"/>
    <w:rsid w:val="00180B6F"/>
    <w:rsid w:val="00186203"/>
    <w:rsid w:val="001A7464"/>
    <w:rsid w:val="001B22FD"/>
    <w:rsid w:val="001B25EE"/>
    <w:rsid w:val="001C046A"/>
    <w:rsid w:val="001C55C4"/>
    <w:rsid w:val="001C7241"/>
    <w:rsid w:val="001D61E0"/>
    <w:rsid w:val="001D6E66"/>
    <w:rsid w:val="001E5F03"/>
    <w:rsid w:val="001F490B"/>
    <w:rsid w:val="00205665"/>
    <w:rsid w:val="002062AF"/>
    <w:rsid w:val="00217742"/>
    <w:rsid w:val="00225103"/>
    <w:rsid w:val="0023461A"/>
    <w:rsid w:val="002404B3"/>
    <w:rsid w:val="00244C81"/>
    <w:rsid w:val="00261856"/>
    <w:rsid w:val="00266670"/>
    <w:rsid w:val="002679C9"/>
    <w:rsid w:val="0028761E"/>
    <w:rsid w:val="00290F37"/>
    <w:rsid w:val="002A2B6A"/>
    <w:rsid w:val="002B34DA"/>
    <w:rsid w:val="002D71A2"/>
    <w:rsid w:val="002E2742"/>
    <w:rsid w:val="002F1895"/>
    <w:rsid w:val="002F368C"/>
    <w:rsid w:val="002F605E"/>
    <w:rsid w:val="002F7E97"/>
    <w:rsid w:val="00300A39"/>
    <w:rsid w:val="00331533"/>
    <w:rsid w:val="00335127"/>
    <w:rsid w:val="00341B93"/>
    <w:rsid w:val="00345629"/>
    <w:rsid w:val="003546D9"/>
    <w:rsid w:val="0036187A"/>
    <w:rsid w:val="003926BE"/>
    <w:rsid w:val="00393D06"/>
    <w:rsid w:val="003A1F73"/>
    <w:rsid w:val="003B4906"/>
    <w:rsid w:val="003B4B74"/>
    <w:rsid w:val="003C770E"/>
    <w:rsid w:val="003C77C7"/>
    <w:rsid w:val="003D2278"/>
    <w:rsid w:val="003D5A1C"/>
    <w:rsid w:val="003D75FB"/>
    <w:rsid w:val="003E1341"/>
    <w:rsid w:val="003E22C8"/>
    <w:rsid w:val="003F1F4E"/>
    <w:rsid w:val="003F447C"/>
    <w:rsid w:val="00405138"/>
    <w:rsid w:val="00411A6C"/>
    <w:rsid w:val="004133F9"/>
    <w:rsid w:val="004145F0"/>
    <w:rsid w:val="00421CA9"/>
    <w:rsid w:val="00421CD6"/>
    <w:rsid w:val="004268E9"/>
    <w:rsid w:val="004364C3"/>
    <w:rsid w:val="004437D1"/>
    <w:rsid w:val="00462D43"/>
    <w:rsid w:val="00463060"/>
    <w:rsid w:val="004651EF"/>
    <w:rsid w:val="004716DC"/>
    <w:rsid w:val="00476741"/>
    <w:rsid w:val="00480F10"/>
    <w:rsid w:val="00487799"/>
    <w:rsid w:val="004A6EE6"/>
    <w:rsid w:val="004B2C80"/>
    <w:rsid w:val="004D1AB8"/>
    <w:rsid w:val="004D467C"/>
    <w:rsid w:val="004E20D8"/>
    <w:rsid w:val="004E3BDA"/>
    <w:rsid w:val="004E41A2"/>
    <w:rsid w:val="004E5D01"/>
    <w:rsid w:val="004E6FA1"/>
    <w:rsid w:val="004F278F"/>
    <w:rsid w:val="004F4FD3"/>
    <w:rsid w:val="004F592E"/>
    <w:rsid w:val="00501C4E"/>
    <w:rsid w:val="00501D60"/>
    <w:rsid w:val="00520009"/>
    <w:rsid w:val="0052339D"/>
    <w:rsid w:val="00550C34"/>
    <w:rsid w:val="005526CF"/>
    <w:rsid w:val="005607E0"/>
    <w:rsid w:val="00567A16"/>
    <w:rsid w:val="00580608"/>
    <w:rsid w:val="005831F2"/>
    <w:rsid w:val="005847A9"/>
    <w:rsid w:val="00585305"/>
    <w:rsid w:val="00596AF3"/>
    <w:rsid w:val="005A278A"/>
    <w:rsid w:val="005A405A"/>
    <w:rsid w:val="005B05E6"/>
    <w:rsid w:val="005C193D"/>
    <w:rsid w:val="005D23D4"/>
    <w:rsid w:val="005D5D97"/>
    <w:rsid w:val="005E7967"/>
    <w:rsid w:val="00611606"/>
    <w:rsid w:val="00625BB0"/>
    <w:rsid w:val="00626826"/>
    <w:rsid w:val="00627102"/>
    <w:rsid w:val="00634E20"/>
    <w:rsid w:val="0064264D"/>
    <w:rsid w:val="00656B94"/>
    <w:rsid w:val="00663F41"/>
    <w:rsid w:val="00680A8E"/>
    <w:rsid w:val="00682DF0"/>
    <w:rsid w:val="006856D6"/>
    <w:rsid w:val="006A0EA6"/>
    <w:rsid w:val="006A20A6"/>
    <w:rsid w:val="006A323F"/>
    <w:rsid w:val="006C082D"/>
    <w:rsid w:val="006D7AF0"/>
    <w:rsid w:val="006E1497"/>
    <w:rsid w:val="006E38D5"/>
    <w:rsid w:val="00714D36"/>
    <w:rsid w:val="007249B2"/>
    <w:rsid w:val="007275C6"/>
    <w:rsid w:val="0074070A"/>
    <w:rsid w:val="00741558"/>
    <w:rsid w:val="00742CF9"/>
    <w:rsid w:val="00747F3C"/>
    <w:rsid w:val="00761ABF"/>
    <w:rsid w:val="007645A3"/>
    <w:rsid w:val="007661F6"/>
    <w:rsid w:val="007842D5"/>
    <w:rsid w:val="007966EE"/>
    <w:rsid w:val="007A6589"/>
    <w:rsid w:val="007B27C3"/>
    <w:rsid w:val="007B48BF"/>
    <w:rsid w:val="007F44D7"/>
    <w:rsid w:val="00804E65"/>
    <w:rsid w:val="008126A8"/>
    <w:rsid w:val="00815212"/>
    <w:rsid w:val="008257A0"/>
    <w:rsid w:val="0083149E"/>
    <w:rsid w:val="0083721A"/>
    <w:rsid w:val="00852DD5"/>
    <w:rsid w:val="00870093"/>
    <w:rsid w:val="00873C6A"/>
    <w:rsid w:val="008746E3"/>
    <w:rsid w:val="00892BF9"/>
    <w:rsid w:val="008A2083"/>
    <w:rsid w:val="008A274B"/>
    <w:rsid w:val="008A3610"/>
    <w:rsid w:val="008A4134"/>
    <w:rsid w:val="008B4905"/>
    <w:rsid w:val="008B7A59"/>
    <w:rsid w:val="008E5B57"/>
    <w:rsid w:val="008F10E3"/>
    <w:rsid w:val="008F5043"/>
    <w:rsid w:val="008F6B42"/>
    <w:rsid w:val="00902AD3"/>
    <w:rsid w:val="009030FA"/>
    <w:rsid w:val="0091791E"/>
    <w:rsid w:val="009212AE"/>
    <w:rsid w:val="00947F87"/>
    <w:rsid w:val="0095710E"/>
    <w:rsid w:val="00964CB2"/>
    <w:rsid w:val="00964DA2"/>
    <w:rsid w:val="009807A8"/>
    <w:rsid w:val="00997FD5"/>
    <w:rsid w:val="009A6E76"/>
    <w:rsid w:val="009C0DD4"/>
    <w:rsid w:val="009C2082"/>
    <w:rsid w:val="009E3D06"/>
    <w:rsid w:val="009E6FC5"/>
    <w:rsid w:val="009E7217"/>
    <w:rsid w:val="009F1DA7"/>
    <w:rsid w:val="009F47CF"/>
    <w:rsid w:val="00A021F6"/>
    <w:rsid w:val="00A025F0"/>
    <w:rsid w:val="00A12B9B"/>
    <w:rsid w:val="00A40140"/>
    <w:rsid w:val="00A40240"/>
    <w:rsid w:val="00A73634"/>
    <w:rsid w:val="00A9621B"/>
    <w:rsid w:val="00AA503C"/>
    <w:rsid w:val="00AB0D6E"/>
    <w:rsid w:val="00AD524B"/>
    <w:rsid w:val="00AD637A"/>
    <w:rsid w:val="00AD7FB9"/>
    <w:rsid w:val="00AE57B8"/>
    <w:rsid w:val="00B03412"/>
    <w:rsid w:val="00B054D1"/>
    <w:rsid w:val="00B05E9D"/>
    <w:rsid w:val="00B205D0"/>
    <w:rsid w:val="00B27AF4"/>
    <w:rsid w:val="00B512B4"/>
    <w:rsid w:val="00B55A96"/>
    <w:rsid w:val="00B66729"/>
    <w:rsid w:val="00B66FF6"/>
    <w:rsid w:val="00B70A6D"/>
    <w:rsid w:val="00B86C75"/>
    <w:rsid w:val="00B91342"/>
    <w:rsid w:val="00B95B3D"/>
    <w:rsid w:val="00BA498E"/>
    <w:rsid w:val="00BA62FA"/>
    <w:rsid w:val="00BC397C"/>
    <w:rsid w:val="00BC4C84"/>
    <w:rsid w:val="00BD08BE"/>
    <w:rsid w:val="00BD6041"/>
    <w:rsid w:val="00BE5149"/>
    <w:rsid w:val="00BE6DDF"/>
    <w:rsid w:val="00C03D74"/>
    <w:rsid w:val="00C22D62"/>
    <w:rsid w:val="00C24056"/>
    <w:rsid w:val="00C25629"/>
    <w:rsid w:val="00C431C6"/>
    <w:rsid w:val="00C4597E"/>
    <w:rsid w:val="00C45BED"/>
    <w:rsid w:val="00C55C8D"/>
    <w:rsid w:val="00C81E1C"/>
    <w:rsid w:val="00C85505"/>
    <w:rsid w:val="00C91488"/>
    <w:rsid w:val="00C917CD"/>
    <w:rsid w:val="00CA3E3A"/>
    <w:rsid w:val="00CA4D15"/>
    <w:rsid w:val="00CA5CC0"/>
    <w:rsid w:val="00CA7F76"/>
    <w:rsid w:val="00CB07BD"/>
    <w:rsid w:val="00CC0F71"/>
    <w:rsid w:val="00CC1D85"/>
    <w:rsid w:val="00CD18DC"/>
    <w:rsid w:val="00CD31FD"/>
    <w:rsid w:val="00CD41D9"/>
    <w:rsid w:val="00CF4B9C"/>
    <w:rsid w:val="00CF58F1"/>
    <w:rsid w:val="00D03E97"/>
    <w:rsid w:val="00D03FF9"/>
    <w:rsid w:val="00D0488D"/>
    <w:rsid w:val="00D07072"/>
    <w:rsid w:val="00D07207"/>
    <w:rsid w:val="00D105FF"/>
    <w:rsid w:val="00D154E5"/>
    <w:rsid w:val="00D1645A"/>
    <w:rsid w:val="00D23934"/>
    <w:rsid w:val="00D263FC"/>
    <w:rsid w:val="00D348BC"/>
    <w:rsid w:val="00D36306"/>
    <w:rsid w:val="00D43B14"/>
    <w:rsid w:val="00D61540"/>
    <w:rsid w:val="00D63979"/>
    <w:rsid w:val="00D711E5"/>
    <w:rsid w:val="00D80AAC"/>
    <w:rsid w:val="00D913E4"/>
    <w:rsid w:val="00DA36EE"/>
    <w:rsid w:val="00DA5679"/>
    <w:rsid w:val="00DB2CF2"/>
    <w:rsid w:val="00DB46E3"/>
    <w:rsid w:val="00DB5BF0"/>
    <w:rsid w:val="00DB7E26"/>
    <w:rsid w:val="00DC0210"/>
    <w:rsid w:val="00DC03E2"/>
    <w:rsid w:val="00DC2B59"/>
    <w:rsid w:val="00DD131A"/>
    <w:rsid w:val="00DD4316"/>
    <w:rsid w:val="00DD5380"/>
    <w:rsid w:val="00DE092E"/>
    <w:rsid w:val="00DE38F4"/>
    <w:rsid w:val="00DE78E2"/>
    <w:rsid w:val="00DF076A"/>
    <w:rsid w:val="00E04700"/>
    <w:rsid w:val="00E1180A"/>
    <w:rsid w:val="00E16DC3"/>
    <w:rsid w:val="00E37075"/>
    <w:rsid w:val="00E37335"/>
    <w:rsid w:val="00E4383C"/>
    <w:rsid w:val="00E53AD2"/>
    <w:rsid w:val="00E54FDA"/>
    <w:rsid w:val="00E77273"/>
    <w:rsid w:val="00E92444"/>
    <w:rsid w:val="00E93DAC"/>
    <w:rsid w:val="00E9783A"/>
    <w:rsid w:val="00EA19F2"/>
    <w:rsid w:val="00EA74B7"/>
    <w:rsid w:val="00EB78B9"/>
    <w:rsid w:val="00EC400F"/>
    <w:rsid w:val="00EC569B"/>
    <w:rsid w:val="00ED55B2"/>
    <w:rsid w:val="00EF75E4"/>
    <w:rsid w:val="00F077A2"/>
    <w:rsid w:val="00F10D04"/>
    <w:rsid w:val="00F20932"/>
    <w:rsid w:val="00F22355"/>
    <w:rsid w:val="00F51A45"/>
    <w:rsid w:val="00F6226E"/>
    <w:rsid w:val="00F76CEB"/>
    <w:rsid w:val="00F80132"/>
    <w:rsid w:val="00F85012"/>
    <w:rsid w:val="00F97019"/>
    <w:rsid w:val="00FA1462"/>
    <w:rsid w:val="00FA292D"/>
    <w:rsid w:val="00FB4ABA"/>
    <w:rsid w:val="00FE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B8DC"/>
  <w15:docId w15:val="{B15DEB13-E112-45A1-9E47-71608BA5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paragraph" w:styleId="ac">
    <w:name w:val="Body Text"/>
    <w:basedOn w:val="a"/>
    <w:link w:val="ad"/>
    <w:uiPriority w:val="99"/>
    <w:semiHidden/>
    <w:unhideWhenUsed/>
    <w:rsid w:val="004E20D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E20D8"/>
    <w:rPr>
      <w:rFonts w:ascii="Times New Roman" w:eastAsia="Times New Roman" w:hAnsi="Times New Roman"/>
      <w:sz w:val="28"/>
    </w:rPr>
  </w:style>
  <w:style w:type="character" w:styleId="ae">
    <w:name w:val="Unresolved Mention"/>
    <w:basedOn w:val="a0"/>
    <w:uiPriority w:val="99"/>
    <w:semiHidden/>
    <w:unhideWhenUsed/>
    <w:rsid w:val="00580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d.baturina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E26BE-B44E-43CE-A8AC-F5A99FCF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Alex Khritankov</cp:lastModifiedBy>
  <cp:revision>2</cp:revision>
  <cp:lastPrinted>2022-03-03T04:12:00Z</cp:lastPrinted>
  <dcterms:created xsi:type="dcterms:W3CDTF">2025-02-24T06:34:00Z</dcterms:created>
  <dcterms:modified xsi:type="dcterms:W3CDTF">2025-02-24T06:34:00Z</dcterms:modified>
</cp:coreProperties>
</file>