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7E" w:rsidRPr="007D3544" w:rsidRDefault="0066027E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7D3544">
        <w:rPr>
          <w:rFonts w:ascii="Times New Roman" w:hAnsi="Times New Roman" w:cs="Times New Roman"/>
        </w:rPr>
        <w:t>ПРАВИТЕЛЬСТВО РОССИЙСКОЙ ФЕДЕРАЦИИ</w:t>
      </w:r>
    </w:p>
    <w:p w:rsidR="0066027E" w:rsidRPr="007D3544" w:rsidRDefault="0066027E">
      <w:pPr>
        <w:pStyle w:val="ConsPlusTitle"/>
        <w:jc w:val="center"/>
        <w:rPr>
          <w:rFonts w:ascii="Times New Roman" w:hAnsi="Times New Roman" w:cs="Times New Roman"/>
        </w:rPr>
      </w:pPr>
    </w:p>
    <w:p w:rsidR="0066027E" w:rsidRPr="007D3544" w:rsidRDefault="0066027E">
      <w:pPr>
        <w:pStyle w:val="ConsPlusTitle"/>
        <w:jc w:val="center"/>
        <w:rPr>
          <w:rFonts w:ascii="Times New Roman" w:hAnsi="Times New Roman" w:cs="Times New Roman"/>
        </w:rPr>
      </w:pPr>
      <w:r w:rsidRPr="007D3544">
        <w:rPr>
          <w:rFonts w:ascii="Times New Roman" w:hAnsi="Times New Roman" w:cs="Times New Roman"/>
        </w:rPr>
        <w:t>РАСПОРЯЖЕНИЕ</w:t>
      </w:r>
    </w:p>
    <w:p w:rsidR="0066027E" w:rsidRPr="007D3544" w:rsidRDefault="0066027E">
      <w:pPr>
        <w:pStyle w:val="ConsPlusTitle"/>
        <w:jc w:val="center"/>
        <w:rPr>
          <w:rFonts w:ascii="Times New Roman" w:hAnsi="Times New Roman" w:cs="Times New Roman"/>
        </w:rPr>
      </w:pPr>
      <w:r w:rsidRPr="007D3544">
        <w:rPr>
          <w:rFonts w:ascii="Times New Roman" w:hAnsi="Times New Roman" w:cs="Times New Roman"/>
        </w:rPr>
        <w:t>от 21 декабря 2020 г. N 3468-р</w:t>
      </w:r>
    </w:p>
    <w:p w:rsidR="0066027E" w:rsidRPr="007D3544" w:rsidRDefault="0066027E">
      <w:pPr>
        <w:pStyle w:val="ConsPlusNormal"/>
        <w:jc w:val="both"/>
      </w:pPr>
    </w:p>
    <w:p w:rsidR="0066027E" w:rsidRPr="007D3544" w:rsidRDefault="0066027E">
      <w:pPr>
        <w:pStyle w:val="ConsPlusNormal"/>
        <w:ind w:firstLine="540"/>
        <w:jc w:val="both"/>
      </w:pPr>
      <w:r w:rsidRPr="007D3544">
        <w:t xml:space="preserve">1. Утвердить прилагаемую Государственную </w:t>
      </w:r>
      <w:hyperlink w:anchor="Par23" w:tooltip="ГОСУДАРСТВЕННАЯ СТРАТЕГИЯ" w:history="1">
        <w:r w:rsidRPr="007D3544">
          <w:rPr>
            <w:color w:val="0000FF"/>
          </w:rPr>
          <w:t>стратегию</w:t>
        </w:r>
      </w:hyperlink>
      <w:r w:rsidRPr="007D3544">
        <w:t xml:space="preserve"> противодействия распространению ВИЧ-инфекции в Российской Федерации на период до 2030 года.</w:t>
      </w:r>
    </w:p>
    <w:p w:rsidR="0066027E" w:rsidRPr="007D3544" w:rsidRDefault="0066027E">
      <w:pPr>
        <w:pStyle w:val="ConsPlusNormal"/>
        <w:spacing w:before="240"/>
        <w:ind w:firstLine="540"/>
        <w:jc w:val="both"/>
      </w:pPr>
      <w:r w:rsidRPr="007D3544">
        <w:t xml:space="preserve">2. Минздраву России совместно с заинтересованными федеральными органами государственной власти в 6-месячный срок представить в Правительство Российской Федерации план мероприятий по реализации Государственной </w:t>
      </w:r>
      <w:hyperlink w:anchor="Par23" w:tooltip="ГОСУДАРСТВЕННАЯ СТРАТЕГИЯ" w:history="1">
        <w:r w:rsidRPr="007D3544">
          <w:rPr>
            <w:color w:val="0000FF"/>
          </w:rPr>
          <w:t>стратегии</w:t>
        </w:r>
      </w:hyperlink>
      <w:r w:rsidRPr="007D3544">
        <w:t>, утвержденной настоящим распоряжением.</w:t>
      </w:r>
    </w:p>
    <w:p w:rsidR="0066027E" w:rsidRPr="007D3544" w:rsidRDefault="0066027E">
      <w:pPr>
        <w:pStyle w:val="ConsPlusNormal"/>
        <w:spacing w:before="240"/>
        <w:ind w:firstLine="540"/>
        <w:jc w:val="both"/>
      </w:pPr>
      <w:r w:rsidRPr="007D3544">
        <w:t>3. Рекомендовать органам государственной власти субъектов Российской Федерации утвердить региональные программы противодействия распространению ВИЧ-инфекции на период до 2030 года с учетом особенностей сложившейся эпидемиологической ситуации в субъекте Российской Федерации.</w:t>
      </w:r>
    </w:p>
    <w:p w:rsidR="0066027E" w:rsidRPr="007D3544" w:rsidRDefault="0066027E">
      <w:pPr>
        <w:pStyle w:val="ConsPlusNormal"/>
        <w:jc w:val="both"/>
      </w:pPr>
    </w:p>
    <w:p w:rsidR="0066027E" w:rsidRPr="007D3544" w:rsidRDefault="0066027E">
      <w:pPr>
        <w:pStyle w:val="ConsPlusNormal"/>
        <w:jc w:val="right"/>
      </w:pPr>
      <w:r w:rsidRPr="007D3544">
        <w:t>Председатель Правительства</w:t>
      </w:r>
    </w:p>
    <w:p w:rsidR="0066027E" w:rsidRDefault="0066027E">
      <w:pPr>
        <w:pStyle w:val="ConsPlusNormal"/>
        <w:jc w:val="right"/>
      </w:pPr>
      <w:r>
        <w:t>Российской Федерации</w:t>
      </w:r>
    </w:p>
    <w:p w:rsidR="0066027E" w:rsidRDefault="0066027E">
      <w:pPr>
        <w:pStyle w:val="ConsPlusNormal"/>
        <w:jc w:val="right"/>
      </w:pPr>
      <w:r>
        <w:t>М.МИШУСТИН</w:t>
      </w:r>
    </w:p>
    <w:p w:rsidR="0066027E" w:rsidRDefault="0066027E">
      <w:pPr>
        <w:pStyle w:val="ConsPlusNormal"/>
        <w:jc w:val="both"/>
      </w:pPr>
    </w:p>
    <w:p w:rsidR="0066027E" w:rsidRDefault="0066027E">
      <w:pPr>
        <w:pStyle w:val="ConsPlusNormal"/>
        <w:jc w:val="both"/>
      </w:pPr>
    </w:p>
    <w:p w:rsidR="0066027E" w:rsidRDefault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jc w:val="right"/>
        <w:outlineLvl w:val="0"/>
      </w:pPr>
      <w:r w:rsidRPr="0066027E">
        <w:t>Утверждена</w:t>
      </w:r>
    </w:p>
    <w:p w:rsidR="0066027E" w:rsidRPr="0066027E" w:rsidRDefault="0066027E" w:rsidP="0066027E">
      <w:pPr>
        <w:pStyle w:val="ConsPlusNormal"/>
        <w:jc w:val="right"/>
      </w:pPr>
      <w:r w:rsidRPr="0066027E">
        <w:t>распоряжением Правительства</w:t>
      </w:r>
    </w:p>
    <w:p w:rsidR="0066027E" w:rsidRPr="0066027E" w:rsidRDefault="0066027E" w:rsidP="0066027E">
      <w:pPr>
        <w:pStyle w:val="ConsPlusNormal"/>
        <w:jc w:val="right"/>
      </w:pPr>
      <w:r w:rsidRPr="0066027E">
        <w:t>Российской Федерации</w:t>
      </w:r>
    </w:p>
    <w:p w:rsidR="0066027E" w:rsidRPr="0066027E" w:rsidRDefault="0066027E" w:rsidP="0066027E">
      <w:pPr>
        <w:pStyle w:val="ConsPlusNormal"/>
        <w:jc w:val="right"/>
      </w:pPr>
      <w:r w:rsidRPr="0066027E">
        <w:t>от 21 декабря 2020 г. N 3468-р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bookmarkStart w:id="1" w:name="Par23"/>
      <w:bookmarkEnd w:id="1"/>
      <w:r w:rsidRPr="0066027E">
        <w:rPr>
          <w:rFonts w:ascii="Times New Roman" w:hAnsi="Times New Roman" w:cs="Times New Roman"/>
        </w:rPr>
        <w:t>ГОСУДАРСТВЕННАЯ СТРАТЕГИЯ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ПРОТИВОДЕЙСТВИЯ РАСПРОСТРАНЕНИЮ ВИЧ-ИНФЕКЦИИ В РОССИЙСКОЙ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ФЕДЕРАЦИИ НА ПЕРИОД ДО 2030 ГОДА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I. Общие положения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Государственная стратегия противодействия распространению ВИЧ-инфекции в Российской Федерации на период до 2030 года (далее - Стратегия) является документом стратегического планирования, определяет цели, задачи и основные направления государственной политики Российской Федерации по предупреждению распространения хронического заболевания, вызываемого вирусом иммунодефицита человека (далее - ВИЧ-инфекция). Положения Стратегии основываются на современных международных подходах к вопросам организации и проведения профилактики, диагностики и лечения ВИЧ-инфекции, в том числе с учетом рекомендаций Всемирной организации здравоохранения.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Стратегия разработана с учетом положений Федерального </w:t>
      </w:r>
      <w:hyperlink r:id="rId7" w:history="1">
        <w:r w:rsidRPr="0066027E">
          <w:rPr>
            <w:color w:val="0000FF"/>
          </w:rPr>
          <w:t>закона</w:t>
        </w:r>
      </w:hyperlink>
      <w:r w:rsidRPr="0066027E">
        <w:t xml:space="preserve"> "О предупреждении распространения в Российской Федерации заболевания, вызываемого вирусом иммунодефицита человека (ВИЧ-инфекции)", Федерального </w:t>
      </w:r>
      <w:hyperlink r:id="rId8" w:history="1">
        <w:r w:rsidRPr="0066027E">
          <w:rPr>
            <w:color w:val="0000FF"/>
          </w:rPr>
          <w:t>закона</w:t>
        </w:r>
      </w:hyperlink>
      <w:r w:rsidRPr="0066027E">
        <w:t xml:space="preserve"> "О некоммерческих организациях", </w:t>
      </w:r>
      <w:hyperlink r:id="rId9" w:history="1">
        <w:r w:rsidRPr="0066027E">
          <w:rPr>
            <w:color w:val="0000FF"/>
          </w:rPr>
          <w:t>Концепции</w:t>
        </w:r>
      </w:hyperlink>
      <w:r w:rsidRPr="0066027E">
        <w:t xml:space="preserve"> демографической политики Российской Федерации на период до 2025 года, </w:t>
      </w:r>
      <w:hyperlink r:id="rId10" w:history="1">
        <w:r w:rsidRPr="0066027E">
          <w:rPr>
            <w:color w:val="0000FF"/>
          </w:rPr>
          <w:t>Стратегии</w:t>
        </w:r>
      </w:hyperlink>
      <w:r w:rsidRPr="0066027E">
        <w:t xml:space="preserve"> национальной безопасности Российской Федерации, </w:t>
      </w:r>
      <w:hyperlink r:id="rId11" w:history="1">
        <w:r w:rsidRPr="0066027E">
          <w:rPr>
            <w:color w:val="0000FF"/>
          </w:rPr>
          <w:t>Стратегии</w:t>
        </w:r>
      </w:hyperlink>
      <w:r w:rsidRPr="0066027E">
        <w:t xml:space="preserve"> развития здравоохранения в Российской Федерации на период до 2025 года, государственной </w:t>
      </w:r>
      <w:hyperlink r:id="rId12" w:history="1">
        <w:r w:rsidRPr="0066027E">
          <w:rPr>
            <w:color w:val="0000FF"/>
          </w:rPr>
          <w:t>программы</w:t>
        </w:r>
      </w:hyperlink>
      <w:r w:rsidRPr="0066027E">
        <w:t xml:space="preserve"> Российской Федерации "Развитие здравоохранения", Государственной </w:t>
      </w:r>
      <w:hyperlink r:id="rId13" w:history="1">
        <w:r w:rsidRPr="0066027E">
          <w:rPr>
            <w:color w:val="0000FF"/>
          </w:rPr>
          <w:t>стратегии</w:t>
        </w:r>
      </w:hyperlink>
      <w:r w:rsidRPr="0066027E">
        <w:t xml:space="preserve"> противодействия распространению ВИЧ-инфекции в Российской Федерации на период до 2020 года и дальнейшую перспективу, а также с учетом пункта 55 декларации "Преобразование нашего мира: повестка дня в области устойчивого развития на период до 2030 года" (принята </w:t>
      </w:r>
      <w:r w:rsidRPr="0066027E">
        <w:lastRenderedPageBreak/>
        <w:t>резолюцией Генеральной Ассамблеи Организации Объединенных Наций 70/1 от 25 сентября 2015 г.), определяющего, что "каждое правительство устанавливает свои собственные национальные цели, руководствуясь глобальными пожеланиями, но принимая во внимание национальные условия", Политической декларации по ВИЧ и СПИДу: ускоренными темпами к активизации борьбы с ВИЧ и прекращению эпидемии СПИДа к 2030 году (принята резолюцией Генеральной Ассамблеи Организации Объединенных Наций 70/266 от 8 июня 2016 г.).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Российская Федерация в целом придерживается глобальных целей по предупреждению распространения ВИЧ-инфекции, определенных Объединенной программой Организации Объединенных Наций по ВИЧ/СПИД (ЮНЭЙДС), рекомендованных Всемирной организацией здравоохранения и влияющих на достижение целей устойчивого развития.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Стратегия является основой для организации деятельности и взаимодействия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государственных и социально ориентированных некоммерческих организаций, а также добровольцев, работающих в области противодействия распространению ВИЧ-инфекции.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Стратегии используются следующие основные понятия: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"ВИЧ-инфекция" - хроническое инфекционное заболевание, вызываемое вирусом иммунодефицита человека, передающееся от человека к человеку;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"государственная политика противодействия распространению ВИЧ-инфекции" - совокупность реализуемых государством мер по профилактике, диагностике и лечению ВИЧ-инфекции, которые обеспечивают противодействие распространению ВИЧ-инфекции и способствуют сохранению человеческого потенциала общества путем формирования идеологии безопасного поведения в отношении ВИЧ-инфекции, в том числе здорового образа жизни, традиционных семейных и морально-нравственных ценностей;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"ключевые группы населения" - группы населения повышенного риска, а также особо уязвимые и уязвимые в отношении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"группы населения повышенного риска в отношении ВИЧ-инфекции" - потребители инъекционных наркотиков и иных наркотических средств для немедицинского потребления, лица, оказывающие сексуальные услуги, а также лица, вступающие в нетрадиционные сексуальные отношения;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"особо уязвимые в отношении ВИЧ-инфекции группы населения" - лица, заключенные под стражу, отбывающие наказание в виде лишения свободы, содержащиеся в следственных изоляторах уголовно-исполнительной системы;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"уязвимые в отношении ВИЧ-инфекции группы населения" - лица, потенциально подверженные риску передачи ВИЧ-инфекции в определенных ситуациях или при определенных обстоятельствах: подростки и молодежь, беременные женщины, беспризорные дети, лица без определенного места жительства, мигранты, пары, в которых один из партнеров относится к группам населения повышенного риска, медицинские работники и лица других профессий, имеющие непосредственный контакт с инфицированным биоматериалом при осуществлении профессиональной деятельности;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"социально ориентированная некоммерческая организация" - исполнитель общественно полезных услуг в сфере противодействия распространению ВИЧ-инфекции на территории Российской Федерации;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"приверженность медицинскому наблюдению и лечению" - соблюдение лицами с ВИЧ-инфекцией указаний медицинских работников о посещении медицинских организаций, режиме обследования и лечения;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"дискриминация и стигматизация лиц с ВИЧ-инфекцией" - негативное или предвзятое отношение к лицам с ВИЧ-инфекцией в связи с наличием у них этого заболевания.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II. Современное состояние проблемы распространения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ВИЧ-инфекции в Российской Федерации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lastRenderedPageBreak/>
        <w:t>За время 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 отмечается стойкая тенденция ежегодного улучшения эпидемиологической ситуации в Российской Федерации.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соответствии с данными федерального государственного статистического наблюдения за 2017 - 2019 годы отмечено стойкое снижение числа новых случаев ВИЧ-инфекции. Число впервые выявленных лиц с ВИЧ-инфекцией снизилось с 85,8 тыс. человек в 2017 году до 80,1 тыс. человек в 2019 году.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Среди лиц с ВИЧ-инфекцией, у которых этот диагноз установлен в 2019 году, мужчины составили около 60 процентов, а на возрастной период от 25 до 45 лет пришлось более 80 процентов общего числа случаев. В то же время отмечается снижение доли впервые выявленных лиц с ВИЧ-инфекцией в возрасте от 15 до 20 лет с 1,6 процента в 2012 году до 0,8 процента в 2019 году.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Ежегодно отмечается рост числа лиц, обследованных на ВИЧ-инфекцию. Так, в 2019 году прошли тестирование около 42 млн. человек (28,5 процента населения).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Благодаря принимаемым мерам по профилактике и раннему выявлению случаев ВИЧ-инфекции можно говорить о прекращении в Российской Федерации вертикального пути передачи ВИЧ-инфекции от матери к ребенку. В соответствии с данными федерального государственного статистического наблюдения за отчетный период в 2019 году ВИЧ-инфекция была подтверждена только у 1,2 процента детей, рожденных от матерей с ВИЧ-инфекцией.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Разработка и внедрение Федерального регистра лиц, инфицированных вирусом иммунодефицита человека (далее - Федеральный регистр), позволили на федеральном уровне осуществить планирование потребности в антиретровирусных препаратах для ВИЧ-инфицированных граждан Российской Федерации с учетом персонифицированного подхода.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 2018 года в Российской Федерации были обновлены клинические рекомендации, усовершенствованы показания к началу проведения лекарственной терапии при ВИЧ-инфекции с учетом международного и российского опыта, введены современные схемы лечения ВИЧ-инфекции, включая различные схемы проведения антиретровирусной терапии.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Важно отметить, что за последние 3 года возросло число случаев с установленным диагнозом ВИЧ-инфекции на ранних стадиях инфицирования.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Пациентам после установления диагноза назначается антиретровирусная терапия, при этом индикатором эффективности терапии считается подавление вирусной нагрузки на фоне приема антиретровирусных лекарственных препаратов.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Организация и проведение централизованных закупок антиретровирусных препаратов за счет средств федерального бюджета и бюджетов субъектов Российской Федерации, локализация производства отечественных антиретровирусных препаратов позволили увеличить охват антиретровирусной терапией до 68,9 процента общего числа лиц, находящихся под диспансерным наблюдением.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 данным Федерального регистра, на конец 2019 года под диспансерным наблюдением в региональных центрах профилактики и борьбы со СПИДом состояло 743,2 тыс. человек с ВИЧ-инфекцией.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целом опыт 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 показал, что направления и задачи этой Государственной стратегии являются эффективными.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Стратегия должна обеспечить преемственность задач, направленных на прекращение формирования новых случаев ВИЧ-инфекции, а также на повышение качества и продолжительности жизни лиц с ВИЧ-инфекцией.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III. Цель и задачи Стратегии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Целью Стратегии является предупреждение распространения ВИЧ-инфекции на </w:t>
      </w:r>
      <w:r w:rsidRPr="0066027E">
        <w:lastRenderedPageBreak/>
        <w:t>территории Российской Федерации путем достижения постоянного снижения числа новых случаев ВИЧ-инфекции среди населения и снижения смертности от заболеваний, ассоциированных с ВИЧ-инфекцией и СПИДом, чтобы к 2030 году это заболевание перестало быть угрозой общественному здоровью.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Достижение цели Стратегии предполагается осуществить путем реализации следующих задач: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повышение информированности граждан Российской Федерации по вопросам ВИЧ-инфекции, а также формирование социальной среды, исключающей дискриминацию и стигматизацию по отношению к лицам с ВИЧ-инфекцией, путем: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разработки и внедрения межведомственных программ профилактики ВИЧ-инфекции среди населения, учитывающих разнообразные подходы к организации и проведению профилактических мероприятий среди ключевых и уязвимых в отношении ВИЧ-инфекции групп населения, в том числе с привлечением к реализации этих программ общественных организаций, в том числе социально ориентированных некоммерческих организаций;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разработки и внедрения индивидуальных подходов и адресных программ профилактики ВИЧ-инфекции в каждом регионе с учетом уровня распространенности ВИЧ-инфекции в ключевых и уязвимых в отношении ВИЧ-инфекции группах населения, определяющих развитие эпидемического процесса, на межведомственной основе;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повышения информированности профильных специалистов, особенно врачей первичного звена здравоохранения, по вопросам профилактики и диагностики ВИЧ-инфекции с целью выявления лиц с ВИЧ-инфекцией на ранних стадиях заболевания;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обеспечения охвата населения эффективным скринингом на ВИЧ-инфекцию в целях максимального выявления лиц с ВИЧ-инфекцией и дальнейшего привлечения их к услугам здравоохранения, дополняя механизмы уведомительного конфиденциального и дестигматизированного медицинского освидетельствования внедрением механизмов тестирования;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обеспечение комплексного междисциплинарного подхода при диагностике, оказании медицинской помощи и социальной поддержки лиц с ВИЧ-инфекцией в соответствии с законодательством Российской Федерации;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увеличение охвата антиретровирусной терапией лиц с ВИЧ-инфекцией и дальнейшее снижение риска передачи ВИЧ-инфекции от матери к ребенку;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предоставление социальной поддержки ВИЧ-инфицированным гражданам и членам их семей в соответствии с законодательством Российской Федерации, а также обеспечение высокого качества жизни детей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использование достижений науки и практики при проведении медицинской профилактики ВИЧ-инфекции и оказании медицинской помощи лицам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нормативно-правового регулирования и развитие международного сотрудничества по вопросам предупреждения распространения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эпидемиологического контроля и надзора за распространением ВИЧ-инфекции в Российской Федерации на основе научно обоснованных подходов к проведению эпидемиологического мониторинга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организации деятельности, материально-технического и кадрового обеспечения специализированных медицинских организаций, оказывающих медицинскую помощь лицам с ВИЧ-инфекцией.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IV. Решение задач противодействия распространению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ВИЧ-инфекции в Российской Федерации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1. Повышение информированности граждан Российской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Федерации по вопросам ВИЧ-инфекции, а также формирование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социальной среды, исключающей дискриминацию и стигматизацию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по отношению к лицам с ВИЧ-инфекцией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Профилактика ВИЧ-инфекции включает реализацию комплекса мероприятий по предупреждению передачи ВИЧ-инфекции, которые направлены на население в целом (первичная профилактика) и на ключевые и уязвимые в отношении ВИЧ-инфекции группы населения.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Приоритетным направлением первичной профилактики ВИЧ-инфекции является информационно-пропагандистская деятельность по вопросам ВИЧ-инфекции, осуществляемая в том числе через специализированный федеральный информационный ресурс по профилактике распространения ВИЧ-инфекции, включающая в себя проведение масштабных информационно-коммуникационных кампаний, комплексных коммуникационных проектов, всероссийских акций, ежегодных форумов для специалистов, а также работу специализированного информационного портала по вопросам ВИЧ-инфекции и СПИДа в информационно-телекоммуникационной сети "Интернет".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Важная роль в информировании граждан Российской Федерации по вопросам ВИЧ-инфекции принадлежит средствам массовой информации, которые в том числе активно развивают свои интернет-сайты, производят крупные мультимедийные проекты, а также используют свои страницы в популярных социальных сетях для распространения новостей и информационно-аналитических публикаций на основе достоверных данных.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Информирование населения по вопросам профилактики и путей передачи ВИЧ-инфекции осуществляется на основе комплексного мобилизационного межведомственного подхода с учетом популярности современных коммуникационных каналов у различных целевых групп аудитории с использованием для этих целей современных доступных и эффективных способов донесения достоверной информации.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Проведение информирования населения на основе достоверных информационных материалов по вопросам ВИЧ-инфекции позволит сформировать у населения навыки ответственного отношения к своему здоровью, мотивацию к безопасному поведению в отношении передачи ВИЧ-инфекции, снизить дискриминацию лиц с ВИЧ-инфекцией, а также будет способствовать укреплению традиционных семейных и морально-нравственных ценностей.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Информация, размещенная на интернет-ресурсах, должна содержать достоверные сведения о профилактике, получении помощи и лечении ВИЧ-инфекции, что позволит сформировать у населения уверенность в возможностях современной профилактики, диагностики и лечения, а также снизить уровень дискриминации и стигматизации лиц с ВИЧ-инфекцией.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Информационно-просветительская деятельность по вопросам ВИЧ-инфекции должна быть направлена как на население в целом, так и адресно на ключевые и уязвимые в отношении ВИЧ-инфекции группы населения, где необходимо освещать не только вопросы профилактики ВИЧ-инфекции, но и вопросы профилактики заболеваний, ассоциированных с ВИЧ-инфекцией, которые повышают риск развития осложнений и смерти.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Разработка и реализация адресных мер для ключевых и уязвимых в отношении ВИЧ-инфекции групп населения предусматривают: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выявление в ключевых и уязвимых в отношении ВИЧ-инфекции группах населения лиц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содействие обращению лиц с ВИЧ-инфекцией за медицинской помощью;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оказание социальной поддержки отдельным категориям граждан с ВИЧ-инфекцией в соответствии с законодательством Российской Федерации, а также проведение профилактики ВИЧ-инфекции в рамках оказания первичной медико-санитарной помощи.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Необходимо дальнейшее активное привлечение к сотрудничеству социально ориентированных некоммерческих организаций и их интернет-ресурсов, причем как специализирующихся на предоставлении помощи ключевым группам лиц с ВИЧ-инфекцией, так и оказывающих другие виды услуг.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Информирование в обязательном порядке должно сопровождаться доступностью </w:t>
      </w:r>
      <w:r w:rsidRPr="0066027E">
        <w:lastRenderedPageBreak/>
        <w:t>тестирования на ВИЧ-инфекцию, в том числе анонимного, в первую очередь на уровне оказания первичной медико-санитарной помощи, а также во время проведения профилактических акций с привлечением мобильных бригад.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2. Обеспечение комплексного междисциплинарного подхода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при диагностике, оказании медицинской помощи и социальной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поддержки лиц с ВИЧ-инфекцией в соответствии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с законодательством Российской Федерации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Медицинское освидетельствование на ВИЧ-инфекцию отдельных категорий населения (далее - медицинское освидетельствование на ВИЧ-инфекцию) направлено на раннее выявление лиц, которые еще не осведомлены о своем положительном ВИЧ-статусе, привлечение их к диспансерному наблюдению и проведение специального лечения - антиретровирусной терапии.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Для достижения этой цели необходимо: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осуществлять раннее выявление заболевания, в том числе с использованием современных тест-систем, имеющих доказанную чувствительность и специфичность, позволяющих выявить заболевание в кратчайшие сроки от начала инфицирования вирусом;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осуществлять силами Федеральной службы по надзору в сфере защиты прав потребителей и благополучия человека контроль над эпидемиологической ситуацией в субъектах Российской Федерации с наибольшим числом новых случаев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уделять приоритетное внимание ключевым и уязвимым в отношении ВИЧ-инфекции группам населения.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рамках реализации мероприятий по добровольному медицинскому освидетельствованию на ВИЧ-инфекцию рекомендуется: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обеспечить максимальный охват медицинским освидетельствованием на ВИЧ-инфекцию пациентов, в отношении которых планируется осуществление диагностических мероприятий или лечение с применением инвазивных манипуляций или хирургических вмешательств, сопровождающихся высоким риском передачи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предусмотреть возможность в отдельных субъектах Российской Федерации с более высоким, чем по Российской Федерации в целом, уровнем заболеваемости и распространенности ВИЧ-инфекции расширения охвата медицинским освидетельствованием на ВИЧ-инфекцию пациентов, особенно в возрасте до 50 лет, обратившихся за медицинской помощью;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проводить медицинское освидетельствование на ВИЧ-инфекцию пациентов, обратившихся за медицинской помощью по поводу инфекций, передаваемых половым путем, вирусных гепатитов B и C, туберкулеза;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повысить уровень охвата медицинским освидетельствованием на ВИЧ-инфекцию беременных женщин;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обеспечить мотивацию к прохождению медицинского освидетельствования на ВИЧ-инфекцию (с обязательным проведением предварительного и последующего консультирования) представителей ключевых и уязвимых групп с привлечением потенциала социально ориентированных некоммерческих организаций;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активно внедрять современные подходы к тестированию на ВИЧ-инфекцию;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осуществлять взаимодействие медицинских организаций, органов социальной защиты населения и профильных социально ориентированных некоммерческих организаций по вопросам организации медицинской и социальной помощи лицам с ВИЧ-инфекцией и их семьям в соответствии с законодательством Российской Федерации;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обеспечить систематическое обучение (повышение) квалификации медицинских специалистов первичного звена здравоохранения по формированию (повышению) настороженности в отношении ВИЧ-инфекции.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lastRenderedPageBreak/>
        <w:t>3. Увеличение охвата антиретровирусной терапией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лиц с ВИЧ-инфекцией и дальнейшее снижение риска передачи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ВИЧ-инфекции от матери к ребенку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Назначение и проведение антиретровирусной терапии лицам с ВИЧ-инфекцией позволяет существенно повысить качество и увеличить продолжительность жизни таких пациентов и является одним из самых эффективных средств предупреждения дальнейшего распространения ВИЧ-инфекции.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целях повышения эффективности лечения ВИЧ-инфекции антиретровирусными препаратами необходимо их назначение в наиболее короткие сроки после установления диагноза. Раннее начало антиретровирусной терапии направлено на достижение неопределяемой вирусной нагрузки, снижение числа осложнений у лиц с ВИЧ-инфекцией и увеличение продолжительности их жизни.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Для увеличения охвата антиретровирусной терапией лиц с ВИЧ-инфекцией необходимы: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реализация комплекса мер по снижению цен на антиретровирусные препараты;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применение и совершенствование механизмов формирования, контроля и мониторинга ценообразования на препараты для лечения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применение воспроизведенных и взаимозаменяемых лекарственных препаратов, организация производства антиретровирусных препаратов на территории Российской Федерации в рамках реализации политики импортозамещения, обеспечение бесперебойных поставок лекарственных препаратов и диагностических средств;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постоянное обновление схем лечения ВИЧ-инфекции с учетом международного опыта их применения и с целью назначения антиретровирусных препаратов, позволяющих быстро подавлять вирусную нагрузку, снизить риск развития резистентности ВИЧ-инфекции и минимизировать нежелательные побочные эффекты терапии;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методов медицинской профилактики, диагностики и лечения лиц с ВИЧ-инфекцией в сочетании с вирусными гепатитами B и C, туберкулезом, онкологическими заболеваниями, сердечно-сосудистой патологией в целях снижения смертности и увеличения продолжительности жизни лиц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реализация комплекса мер по информированию населения, в том числе групп населения повышенного риска и лиц с ВИЧ-инфекцией, о необходимости приема антиретровирусных препаратов;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повышение мотивации к диспансерному наблюдению лиц с ВИЧ-инфекцией и их лечению за счет более широкой доступности услуг по месту проживания за счет развития выездных форм работы;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реализация дополнительных мер по привлечению лиц с ВИЧ-инфекцией к диспансерному наблюдению и лечению антиретровирусными препаратами, в том числе с использованием современных методов и возможностей межведомственного и межсекторного взаимодействия;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и расширение комплекса мер по повышению приверженности лиц с ВИЧ-инфекцией к проводимой антиретровирусной терапии на протяжении жизни;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расширение мер медицинского и социального характера в соответствии с законодательством Российской Федерации для обеспечения эффективности антиретровирусной терапии, формирования приверженности к приему антиретровирусных препаратов, контроля побочных эффектов, своевременного выявления резистентности, а также комплексного лечения коморбидной патологии;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ведения Федерального регистра, в том числе для обеспечения мониторинга эффективности антиретровирусной терапии;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разработка межведомственных программ индивидуального сопровождения беременных с ВИЧ-инфекцией, включающих в том числе проведение медикаментозной профилактики передачи ВИЧ-инфекции от матери к ребенку;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обеспечение детей с ВИЧ-инфекцией необходимой антиретровирусной терапией, а также создание условий для регулярного приема ими антиретровирусных препаратов на протяжении </w:t>
      </w:r>
      <w:r w:rsidRPr="0066027E">
        <w:lastRenderedPageBreak/>
        <w:t>жизни.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4. Предоставление социальной поддержки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ВИЧ-инфицированным гражданам и членам их семей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в соответствии с законодательством Российской Федерации,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а также обеспечение высокого качества жизни детей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с ВИЧ-инфекцией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Отдельные категории граждан с ВИЧ-инфекцией имеют право на меры социальной поддержки, установленные в соответствии со </w:t>
      </w:r>
      <w:hyperlink r:id="rId14" w:history="1">
        <w:r w:rsidRPr="0066027E">
          <w:rPr>
            <w:color w:val="0000FF"/>
          </w:rPr>
          <w:t>статьями 17</w:t>
        </w:r>
      </w:hyperlink>
      <w:r w:rsidRPr="0066027E">
        <w:t xml:space="preserve"> - </w:t>
      </w:r>
      <w:hyperlink r:id="rId15" w:history="1">
        <w:r w:rsidRPr="0066027E">
          <w:rPr>
            <w:color w:val="0000FF"/>
          </w:rPr>
          <w:t>20</w:t>
        </w:r>
      </w:hyperlink>
      <w:r w:rsidRPr="0066027E">
        <w:t xml:space="preserve"> и </w:t>
      </w:r>
      <w:hyperlink r:id="rId16" w:history="1">
        <w:r w:rsidRPr="0066027E">
          <w:rPr>
            <w:color w:val="0000FF"/>
          </w:rPr>
          <w:t>статьей 22</w:t>
        </w:r>
      </w:hyperlink>
      <w:r w:rsidRPr="0066027E">
        <w:t xml:space="preserve"> Федерального закона "О предупреждении распространения в Российской Федерации заболевания, вызываемого вирусом иммунодефицита человека (ВИЧ-инфекции)", а также в соответствии с законодательством Российской Федерации о социальном обеспечении населения.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Для исполнения указанных норм законодательства Российской Федерации необходимо: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обеспечивать взаимодействие медицинских организаций и органов социальной защиты населения по вопросам организации медицинской и социальной помощи в соответствии с законодательством Российской Федерации лицам с ВИЧ-инфекцией и их семьям;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применять эффективные технологии социальной, образовательной, правовой поддержки детей с ВИЧ-инфекцией, развивать институт усыновления и опеки детей с ВИЧ-инфекцией, формировать условия жизни детей с ВИЧ-инфекцией, основанные на принципе недискриминации, проводить профилактику сиротства среди детей, рожденных женщинами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обеспечивать межведомственное взаимодействие при разработке и реализации мероприятий по профилактике, лечению, социальной адаптации и реабилитации лиц с ВИЧ-инфекцией, потребляющих наркотики в немедицинских целях.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Выполнение указанного комплекса мероприятий будет осуществляться в том числе путем разработки и реализации адресных мер, включающих выявление лиц с ВИЧ-инфекцией, нуждающихся в мерах социальной поддержки в соответствии с законодательством Российской Федерации, в том числе с привлечением социально ориентированных некоммерческих организаций, содействие их обращению за медицинской и социальной помощью.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5. Использование достижений науки и практики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при проведении медицинской профилактики ВИЧ-инфекции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и оказании медицинской помощи лицам с ВИЧ-инфекцией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Основными целями научных исследований и разработок в области ВИЧ-инфекции являются: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создание новых и совершенствование существующих методов и технологий профилактики, диагностики и лечения ВИЧ-инфекции, а также заболеваний, ассоциированных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научно обоснованное прогнозирование развития эпидемического процесса;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получение фундаментальных знаний в области биологии и иммунологии ВИЧ-инфекции.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Наиболее актуальными являются разработки: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методов профилактики ВИЧ-инфекции (включая иммунологические), основанных на новых технологических решениях;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тест-систем, обеспечивающих экспресс-диагностику;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тест-систем, позволяющих в том числе определять вирусную нагрузку при ВИЧ-инфекции, уделяя особое внимание отечественным разработкам;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специализированных (генотипических, фенотипических) тестов, позволяющих своевременно назначать и изменять схемы антиретровирусной терапии с учетом лекарственной чувствительности вируса иммунодефицита человека;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принципиально новых, основанных на последних достижениях биомедицинской науки </w:t>
      </w:r>
      <w:r w:rsidRPr="0066027E">
        <w:lastRenderedPageBreak/>
        <w:t>подходов к лечению ВИЧ-инфекции;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новых междисциплинарных подходов к профилактике и лечению ВИЧ-инфекции на фоне сопутствующей хронической соматической патологии;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отечественных антиретровирусных препаратов;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отечественного оборудования и диагностических тест-систем, позволяющих определять весь спектр необходимых для диагностики и мониторинга лечения ВИЧ-инфекции лабораторных показателей, в том числе резистентности ВИЧ-инфекции.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6. Совершенствование нормативно-правового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регулирования и развитие международного сотрудничества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по вопросам предупреждения распространения ВИЧ-инфекции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рамках Стратегии планируется продолжить поддержку существующих и развитие перспективных направлений и проектов международного сотрудничества в рамках Евразийского экономического союза, БРИКС, Содружества Независимых Государств, Шанхайской организации сотрудничества и Организации Объединенных Наций по вопросам противодействия распространению ВИЧ-инфекции в мире, вопросам профилактики, контроля и надзора за ВИЧ-инфекцией и другими заболеваниями, ассоциированными с ВИЧ-инфекций.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Также планируется продолжить сотрудничество и партнерство с другими проектами международных организаций, с государственными структурами и организациями гражданского сектора, включая религиозные конфессии.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7. Совершенствование эпидемиологического контроля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и надзора за распространением ВИЧ-инфекции в Российской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Федерации на основе научно обоснованных подходов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к проведению эпидемиологического мониторинга ВИЧ-инфекции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Организация эпидемиологического мониторинга с применением научно обоснованных методов позволит усовершенствовать эпидемиологический контроль и надзор за распространением ВИЧ-инфекции среди населения Российской Федерации.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Для реализации указанной задачи необходимо обеспечить: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проведение эпидемиологических, биоповеденческих исследований и эпидемиологического мониторинга ВИЧ-инфекции в целях максимально полного анализа особенностей штаммов ВИЧ-инфекции, циркулирующих в Российской Федерации;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моделирование эпидемиологической ситуации, связанной с ВИЧ-инфекцией, формирование системы оценочных данных распространения ВИЧ-инфекции и оценка их социально-экономических последствий;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методологических подходов к ведению статистического наблюдения в отношении лиц с ВИЧ-инфекцией.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8. Совершенствование организации деятельности,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материально-технического и кадрового обеспечения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специализированных медицинских организаций, оказывающих</w:t>
      </w:r>
    </w:p>
    <w:p w:rsidR="0066027E" w:rsidRPr="0066027E" w:rsidRDefault="0066027E" w:rsidP="0066027E">
      <w:pPr>
        <w:pStyle w:val="ConsPlusTitle"/>
        <w:jc w:val="center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медицинскую помощь лицам с ВИЧ-инфекцией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организации деятельности специализированных медицинских организаций, оказывающих медицинскую помощь лицам с ВИЧ-инфекцией, включая их материально-техническое и кадровое обеспечение, необходимо для повышения доступности и качества оказания медицинской помощи лиц с ВИЧ-инфекцией, а также повышения количества обращений в медицинские организации в целях выявления ВИЧ-инфекции и своевременного начала лечения.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В рамках реализации этой задачи предусматривается развивать взаимодействие и </w:t>
      </w:r>
      <w:r w:rsidRPr="0066027E">
        <w:lastRenderedPageBreak/>
        <w:t>преемственность в работе медицинских организаций первичного звена здравоохранения, специализированных медицинских организаций, оказывающих медицинскую помощь лицам с ВИЧ-инфекцией, во взаимодействии со специализированными медицинскими организациями, оказывающими медицинскую помощь при инфекционных (туберкулез, гепатиты B и C) заболеваниях (в том числе путем создания объединенных структур с учетом эпидемиологической ситуации), а также во взаимодействии со специализированными медицинскими организациями, оказывающими медицинскую помощь при наркологических (наркомания) заболеваниях.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Кроме того, планируется внедрить выездные, в том числе с использованием мобильных лабораторно-диагностических комплексов, и стационарзамещающие формы работы при оказании медицинской помощи лицам с ВИЧ-инфекцией, а также использовать такие современные технологии оказания медицинской помощи как дистанционное консультирование.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Совершенствование деятельности лабораторно-диагностического звена в целом, включая порядок проведения диагностики ВИЧ-инфекции, верификации результатов лабораторных исследований, в том числе резистентности возбудителя, планируется осуществлять путем организации работы референс-лабораторий различного уровня.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Развитие кадрового потенциала предполагается осуществлять путем: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непрерывного образования и подготовки по вопросам, касающимся ВИЧ-инфекции, медицинских работников, а также педагогических работников профессиональных образовательных организаций и профессорско-преподавательского состава образовательных организаций высшего образования;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разработки и реализации дополнительных профессиональных программ, в том числе обучения врачей и среднего медицинского персонала учреждений здравоохранения по вопросам предупреждения передачи ВИЧ-инфекции при оказании медицинской помощи;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совершенствования системы подготовки специалистов, в том числе первичного звена здравоохранения, по вопросам профилактики ВИЧ-инфекции.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V. Целевые показатели реализации Стратегии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Результаты реализации Стратегии планируется оценивать исходя из следующих показателей: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охват медицинским освидетельствованием на ВИЧ-инфекцию населения Российской Федерации (процентов);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доля лиц с ВИЧ-инфекцией, сведения о которых внесены в Федеральный регистр, в общем числе лиц с ВИЧ-инфекцией (планируемый результат к 2030 году - 95 процентов);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доля лиц с ВИЧ-инфекций, получающих антиретровирусную терапию, в общем числе лиц с ВИЧ-инфекцией, сведения о которых внесены в Федеральный регистр (планируемый результат к 2030 году - 95 процентов);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число новых случаев инфицирования вирусом иммунодефицита человека, регистрируемых среди населения Российской Федерации (планируемый результат к 2030 году - 45,6 тыс. человек);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проведение химиопрофилактики передачи ВИЧ-инфекции от матери к ребенку во время беременности, во время родов, новорожденному (процентов).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Целевые показатели на период реализации Стратегии представлены в </w:t>
      </w:r>
      <w:hyperlink w:anchor="Par246" w:tooltip="ЦЕЛЕВЫЕ ПОКАЗАТЕЛИ" w:history="1">
        <w:r w:rsidRPr="0066027E">
          <w:rPr>
            <w:color w:val="0000FF"/>
          </w:rPr>
          <w:t>приложении</w:t>
        </w:r>
      </w:hyperlink>
      <w:r w:rsidRPr="0066027E">
        <w:t>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VI. Особенности реализации Стратегии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 2020 - 2030 годах предусматривается осуществить: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утверждение плана реализации Стратегии;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проведение корректировки соответствующих государственных программ Российской Федерации и государственных программ субъектов Российской Федерации;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 xml:space="preserve">разработку региональных программ противодействия распространению ВИЧ-инфекции на </w:t>
      </w:r>
      <w:r w:rsidRPr="0066027E">
        <w:lastRenderedPageBreak/>
        <w:t>период до 2030 года с учетом как общих, так и присущих региону особенностей эпидемиологической, экономической, традиционной, географической и иной ситуации;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вовлечение в реализацию региональных программ противодействия распространению ВИЧ-инфекции на период до 2030 года гражданского общества, в том числе социально ориентированных некоммерческих организаций и других общественных организаций;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формирование необходимых условий для обеспечения охвата населения медицинским освидетельствованием на ВИЧ-инфекцию и обеспечения лиц с ВИЧ-инфекцией антиретровирусной терапией;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применение единых подходов к мониторингу и оценке проводимых на федеральном и региональном уровнях мероприятий Стратегии с учетом особенностей межведомственного взаимодействия и участия социально ориентированных некоммерческих организаций и других общественных организаций в работе с ключевыми группами населения;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проведение оценки результатов реализации Стратегии.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Финансирование реализации Стратегии осуществляется за счет средств федерального бюджета и бюджетов субъектов Российской Федерации, а также за счет иных источников финансирования.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Для обеспечения достижения максимальных значений целевых показателей реализации Стратегии субъектам Российской Федерации необходимо предусматривать соответствующее финансирование мероприятий по увеличению охвата медицинским освидетельствованием на ВИЧ-инфекцию населения и антиретровирусной терапией лиц с ВИЧ-инфекцией.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027E">
        <w:rPr>
          <w:rFonts w:ascii="Times New Roman" w:hAnsi="Times New Roman" w:cs="Times New Roman"/>
        </w:rPr>
        <w:t>VII. Ожидаемые результаты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Реализация Стратегии позволит: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повысить информированность граждан по вопросам профилактики ВИЧ-инфекции и заболеваний, ассоциированных с ВИЧ-инфекцией;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обеспечить охват населения медицинским освидетельствованием на ВИЧ-инфекцию;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увеличить охват лиц с ВИЧ-инфекцией антиретровирусной терапией, в том числе на ранних стадиях заболевания;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снизить риск передачи ВИЧ-инфекции от матери к ребенку до минимальных показателей;</w:t>
      </w:r>
    </w:p>
    <w:p w:rsidR="0066027E" w:rsidRPr="0066027E" w:rsidRDefault="0066027E" w:rsidP="0066027E">
      <w:pPr>
        <w:pStyle w:val="ConsPlusNormal"/>
        <w:ind w:firstLine="540"/>
        <w:jc w:val="both"/>
      </w:pPr>
      <w:r w:rsidRPr="0066027E">
        <w:t>снизить дискриминацию и стигматизацию лиц с ВИЧ-инфекцией в семье, в общественной жизни, в области занятости и здравоохранения.</w:t>
      </w: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jc w:val="both"/>
      </w:pPr>
    </w:p>
    <w:p w:rsidR="0066027E" w:rsidRPr="0066027E" w:rsidRDefault="0066027E" w:rsidP="0066027E">
      <w:pPr>
        <w:pStyle w:val="ConsPlusNormal"/>
        <w:jc w:val="both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</w:pPr>
    </w:p>
    <w:p w:rsidR="0066027E" w:rsidRDefault="0066027E">
      <w:pPr>
        <w:pStyle w:val="ConsPlusNormal"/>
        <w:jc w:val="right"/>
        <w:outlineLvl w:val="1"/>
        <w:sectPr w:rsidR="0066027E" w:rsidSect="0066027E">
          <w:pgSz w:w="11906" w:h="16838"/>
          <w:pgMar w:top="1134" w:right="851" w:bottom="1134" w:left="1134" w:header="0" w:footer="0" w:gutter="0"/>
          <w:cols w:space="720"/>
          <w:noEndnote/>
        </w:sectPr>
      </w:pPr>
    </w:p>
    <w:p w:rsidR="0066027E" w:rsidRDefault="0066027E">
      <w:pPr>
        <w:pStyle w:val="ConsPlusNormal"/>
        <w:jc w:val="right"/>
        <w:outlineLvl w:val="1"/>
      </w:pPr>
      <w:r>
        <w:lastRenderedPageBreak/>
        <w:t>Приложение</w:t>
      </w:r>
    </w:p>
    <w:p w:rsidR="0066027E" w:rsidRDefault="0066027E">
      <w:pPr>
        <w:pStyle w:val="ConsPlusNormal"/>
        <w:jc w:val="right"/>
      </w:pPr>
      <w:r>
        <w:t>к Государственной стратегии</w:t>
      </w:r>
    </w:p>
    <w:p w:rsidR="0066027E" w:rsidRDefault="0066027E">
      <w:pPr>
        <w:pStyle w:val="ConsPlusNormal"/>
        <w:jc w:val="right"/>
      </w:pPr>
      <w:r>
        <w:t>противодействия распространению</w:t>
      </w:r>
    </w:p>
    <w:p w:rsidR="0066027E" w:rsidRDefault="0066027E">
      <w:pPr>
        <w:pStyle w:val="ConsPlusNormal"/>
        <w:jc w:val="right"/>
      </w:pPr>
      <w:r>
        <w:t>ВИЧ-инфекции в Российской Федерации</w:t>
      </w:r>
    </w:p>
    <w:p w:rsidR="0066027E" w:rsidRDefault="0066027E">
      <w:pPr>
        <w:pStyle w:val="ConsPlusNormal"/>
        <w:jc w:val="right"/>
      </w:pPr>
      <w:r>
        <w:t>на период до 2030 года</w:t>
      </w:r>
    </w:p>
    <w:p w:rsidR="0066027E" w:rsidRDefault="0066027E">
      <w:pPr>
        <w:pStyle w:val="ConsPlusNormal"/>
        <w:jc w:val="both"/>
      </w:pPr>
    </w:p>
    <w:p w:rsidR="0066027E" w:rsidRDefault="0066027E">
      <w:pPr>
        <w:pStyle w:val="ConsPlusTitle"/>
        <w:jc w:val="center"/>
      </w:pPr>
      <w:bookmarkStart w:id="2" w:name="Par246"/>
      <w:bookmarkEnd w:id="2"/>
      <w:r>
        <w:t>ЦЕЛЕВЫЕ ПОКАЗАТЕЛИ</w:t>
      </w:r>
    </w:p>
    <w:p w:rsidR="0066027E" w:rsidRDefault="0066027E">
      <w:pPr>
        <w:pStyle w:val="ConsPlusTitle"/>
        <w:jc w:val="center"/>
      </w:pPr>
      <w:r>
        <w:t>РЕАЛИЗАЦИИ ГОСУДАРСТВЕННОЙ СТРАТЕГИИ ПРОТИВОДЕЙСТВИЯ</w:t>
      </w:r>
    </w:p>
    <w:p w:rsidR="0066027E" w:rsidRDefault="0066027E">
      <w:pPr>
        <w:pStyle w:val="ConsPlusTitle"/>
        <w:jc w:val="center"/>
      </w:pPr>
      <w:r>
        <w:t>РАСПРОСТРАНЕНИЮ ВИЧ-ИНФЕКЦИИ В РОССИЙСКОЙ ФЕДЕРАЦИИ</w:t>
      </w:r>
    </w:p>
    <w:p w:rsidR="0066027E" w:rsidRDefault="0066027E">
      <w:pPr>
        <w:pStyle w:val="ConsPlusTitle"/>
        <w:jc w:val="center"/>
      </w:pPr>
      <w:r>
        <w:t>НА ПЕРИОД ДО 2030 ГОДА</w:t>
      </w:r>
    </w:p>
    <w:p w:rsidR="0066027E" w:rsidRDefault="0066027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061"/>
        <w:gridCol w:w="907"/>
        <w:gridCol w:w="850"/>
        <w:gridCol w:w="850"/>
        <w:gridCol w:w="850"/>
        <w:gridCol w:w="793"/>
        <w:gridCol w:w="850"/>
        <w:gridCol w:w="850"/>
        <w:gridCol w:w="850"/>
        <w:gridCol w:w="850"/>
        <w:gridCol w:w="850"/>
        <w:gridCol w:w="793"/>
        <w:gridCol w:w="850"/>
      </w:tblGrid>
      <w:tr w:rsidR="0066027E" w:rsidTr="0066027E">
        <w:tc>
          <w:tcPr>
            <w:tcW w:w="3457" w:type="dxa"/>
            <w:gridSpan w:val="2"/>
            <w:vMerge w:val="restart"/>
          </w:tcPr>
          <w:p w:rsidR="0066027E" w:rsidRDefault="0066027E" w:rsidP="0066027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</w:p>
        </w:tc>
        <w:tc>
          <w:tcPr>
            <w:tcW w:w="9236" w:type="dxa"/>
            <w:gridSpan w:val="11"/>
          </w:tcPr>
          <w:p w:rsidR="0066027E" w:rsidRDefault="0066027E" w:rsidP="0066027E">
            <w:pPr>
              <w:pStyle w:val="ConsPlusNormal"/>
              <w:jc w:val="center"/>
            </w:pPr>
            <w:r>
              <w:t>Значения критериев (не менее)</w:t>
            </w:r>
          </w:p>
        </w:tc>
      </w:tr>
      <w:tr w:rsidR="0066027E" w:rsidTr="0066027E">
        <w:tc>
          <w:tcPr>
            <w:tcW w:w="3457" w:type="dxa"/>
            <w:gridSpan w:val="2"/>
            <w:vMerge/>
          </w:tcPr>
          <w:p w:rsidR="0066027E" w:rsidRDefault="0066027E" w:rsidP="0066027E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2030 год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Охват медицинским освидетельствованием на ВИЧ-инфекцию населения Российской Федерации (процентов)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39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 (процентов)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 xml:space="preserve">Доля лиц с ВИЧ-инфекцией, получающих антиретровирусную терапию, в общем числе лиц с ВИЧ-инфекцией, сведения о которых внесены в </w:t>
            </w:r>
            <w:r>
              <w:lastRenderedPageBreak/>
              <w:t>Федеральный регистр лиц, инфицированных вирусом иммунодефицита человек (процентов)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lastRenderedPageBreak/>
              <w:t>68,9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Число новых случаев инфицирования вирусом иммунодефицита человека, регистрируемых среди населения Российской Федерации (тыс. человек)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68,7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65,3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53,2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45,6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Проведение химиопрофилактики передачи ВИЧ-инфекции от матери к ребенку (процентов)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</w:pP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во время беременности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97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во время родов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95,3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96,2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96,8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97,7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98</w:t>
            </w:r>
          </w:p>
        </w:tc>
      </w:tr>
      <w:tr w:rsidR="0066027E" w:rsidTr="0066027E">
        <w:tc>
          <w:tcPr>
            <w:tcW w:w="396" w:type="dxa"/>
          </w:tcPr>
          <w:p w:rsidR="0066027E" w:rsidRDefault="0066027E" w:rsidP="0066027E">
            <w:pPr>
              <w:pStyle w:val="ConsPlusNormal"/>
            </w:pPr>
          </w:p>
        </w:tc>
        <w:tc>
          <w:tcPr>
            <w:tcW w:w="3061" w:type="dxa"/>
          </w:tcPr>
          <w:p w:rsidR="0066027E" w:rsidRDefault="0066027E" w:rsidP="0066027E">
            <w:pPr>
              <w:pStyle w:val="ConsPlusNormal"/>
            </w:pPr>
            <w:r>
              <w:t>новорожденному</w:t>
            </w:r>
          </w:p>
        </w:tc>
        <w:tc>
          <w:tcPr>
            <w:tcW w:w="907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99,1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99,3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99,4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99,5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793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50" w:type="dxa"/>
          </w:tcPr>
          <w:p w:rsidR="0066027E" w:rsidRDefault="0066027E" w:rsidP="0066027E">
            <w:pPr>
              <w:pStyle w:val="ConsPlusNormal"/>
              <w:jc w:val="center"/>
            </w:pPr>
            <w:r>
              <w:t>99,9</w:t>
            </w:r>
          </w:p>
        </w:tc>
      </w:tr>
    </w:tbl>
    <w:p w:rsidR="0066027E" w:rsidRDefault="0066027E">
      <w:pPr>
        <w:pStyle w:val="ConsPlusNormal"/>
        <w:jc w:val="both"/>
      </w:pPr>
    </w:p>
    <w:sectPr w:rsidR="0066027E">
      <w:headerReference w:type="default" r:id="rId17"/>
      <w:footerReference w:type="default" r:id="rId18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B9" w:rsidRDefault="00DF51B9">
      <w:pPr>
        <w:spacing w:after="0" w:line="240" w:lineRule="auto"/>
      </w:pPr>
      <w:r>
        <w:separator/>
      </w:r>
    </w:p>
  </w:endnote>
  <w:endnote w:type="continuationSeparator" w:id="0">
    <w:p w:rsidR="00DF51B9" w:rsidRDefault="00DF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7E" w:rsidRDefault="0066027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B9" w:rsidRDefault="00DF51B9">
      <w:pPr>
        <w:spacing w:after="0" w:line="240" w:lineRule="auto"/>
      </w:pPr>
      <w:r>
        <w:separator/>
      </w:r>
    </w:p>
  </w:footnote>
  <w:footnote w:type="continuationSeparator" w:id="0">
    <w:p w:rsidR="00DF51B9" w:rsidRDefault="00DF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7E" w:rsidRDefault="0066027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CA"/>
    <w:rsid w:val="005A116B"/>
    <w:rsid w:val="0066027E"/>
    <w:rsid w:val="007D3544"/>
    <w:rsid w:val="00BA23CA"/>
    <w:rsid w:val="00D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602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6027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602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602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602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6027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602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602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48001&amp;date=11.01.2021" TargetMode="External"/><Relationship Id="rId13" Type="http://schemas.openxmlformats.org/officeDocument/2006/relationships/hyperlink" Target="https://login.consultant.ru/link/?req=doc&amp;base=RZR&amp;n=206267&amp;date=11.01.2021&amp;dst=100008&amp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70219&amp;date=11.01.2021&amp;dst=100083&amp;fld=134" TargetMode="External"/><Relationship Id="rId12" Type="http://schemas.openxmlformats.org/officeDocument/2006/relationships/hyperlink" Target="https://login.consultant.ru/link/?req=doc&amp;base=RZR&amp;n=371303&amp;date=11.01.2021&amp;dst=804&amp;fld=13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70219&amp;date=11.01.2021&amp;dst=29&amp;f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26419&amp;date=11.01.2021&amp;dst=100014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70219&amp;date=11.01.2021&amp;dst=100098&amp;fld=134" TargetMode="External"/><Relationship Id="rId10" Type="http://schemas.openxmlformats.org/officeDocument/2006/relationships/hyperlink" Target="https://login.consultant.ru/link/?req=doc&amp;base=RZR&amp;n=191669&amp;date=11.01.2021&amp;dst=100186&amp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165069&amp;date=11.01.2021&amp;dst=100014&amp;fld=134" TargetMode="External"/><Relationship Id="rId14" Type="http://schemas.openxmlformats.org/officeDocument/2006/relationships/hyperlink" Target="https://login.consultant.ru/link/?req=doc&amp;base=RZR&amp;n=370219&amp;date=11.01.2021&amp;dst=10008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5595</Words>
  <Characters>31897</Characters>
  <Application>Microsoft Office Word</Application>
  <DocSecurity>2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21.12.2020 N 3468-р&lt;Об утверждении Государственной стратегии противодействия распространению ВИЧ-инфекции в Российской Федерации на период до 2030 года&gt;</vt:lpstr>
    </vt:vector>
  </TitlesOfParts>
  <Company>КонсультантПлюс Версия 4018.00.50</Company>
  <LinksUpToDate>false</LinksUpToDate>
  <CharactersWithSpaces>37418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21.12.2020 N 3468-р&lt;Об утверждении Государственной стратегии противодействия распространению ВИЧ-инфекции в Российской Федерации на период до 2030 года&gt;</dc:title>
  <dc:creator>Секретарь</dc:creator>
  <cp:lastModifiedBy>Секретарь</cp:lastModifiedBy>
  <cp:revision>2</cp:revision>
  <cp:lastPrinted>2021-01-11T11:53:00Z</cp:lastPrinted>
  <dcterms:created xsi:type="dcterms:W3CDTF">2022-01-25T03:55:00Z</dcterms:created>
  <dcterms:modified xsi:type="dcterms:W3CDTF">2022-01-25T03:55:00Z</dcterms:modified>
</cp:coreProperties>
</file>